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6C" w:rsidRDefault="0064737B" w:rsidP="0064737B">
      <w:pPr>
        <w:jc w:val="center"/>
      </w:pPr>
      <w:r>
        <w:t>REGULAR SESSION</w:t>
      </w:r>
    </w:p>
    <w:p w:rsidR="0064737B" w:rsidRDefault="0064737B" w:rsidP="0064737B">
      <w:pPr>
        <w:jc w:val="center"/>
      </w:pPr>
    </w:p>
    <w:p w:rsidR="0064737B" w:rsidRDefault="0064737B" w:rsidP="0064737B">
      <w:pPr>
        <w:jc w:val="center"/>
      </w:pPr>
      <w:r>
        <w:t>MARCH 13, 2017</w:t>
      </w:r>
    </w:p>
    <w:p w:rsidR="0064737B" w:rsidRDefault="0064737B" w:rsidP="0064737B">
      <w:pPr>
        <w:jc w:val="center"/>
      </w:pPr>
      <w:r>
        <w:t>6:30 P.M.</w:t>
      </w:r>
    </w:p>
    <w:p w:rsidR="0064737B" w:rsidRDefault="0064737B" w:rsidP="0064737B">
      <w:pPr>
        <w:jc w:val="center"/>
      </w:pPr>
    </w:p>
    <w:p w:rsidR="0064737B" w:rsidRDefault="0064737B" w:rsidP="0064737B">
      <w:pPr>
        <w:jc w:val="center"/>
      </w:pPr>
    </w:p>
    <w:p w:rsidR="0064737B" w:rsidRDefault="0064737B" w:rsidP="0064737B">
      <w:pPr>
        <w:jc w:val="left"/>
      </w:pPr>
      <w:r>
        <w:t>STATE OF WEST VIRGINIA, COUNTY OF PRESTON, Ss:</w:t>
      </w:r>
    </w:p>
    <w:p w:rsidR="0064737B" w:rsidRDefault="0064737B" w:rsidP="0064737B">
      <w:pPr>
        <w:jc w:val="left"/>
      </w:pPr>
    </w:p>
    <w:p w:rsidR="0064737B" w:rsidRDefault="0064737B" w:rsidP="0064737B">
      <w:pPr>
        <w:jc w:val="left"/>
      </w:pPr>
    </w:p>
    <w:p w:rsidR="0064737B" w:rsidRDefault="0064737B" w:rsidP="0064737B">
      <w:pPr>
        <w:spacing w:line="480" w:lineRule="auto"/>
        <w:jc w:val="left"/>
        <w:rPr>
          <w:b w:val="0"/>
        </w:rPr>
      </w:pPr>
      <w:r>
        <w:tab/>
      </w:r>
      <w:r>
        <w:rPr>
          <w:b w:val="0"/>
        </w:rPr>
        <w:t>The Preston County Commission met in Regular Session at 6:30 p.m., March 13,  2017, in the County Commission Meeting Room.</w:t>
      </w:r>
    </w:p>
    <w:p w:rsidR="0064737B" w:rsidRDefault="0064737B" w:rsidP="0064737B">
      <w:pPr>
        <w:spacing w:line="480" w:lineRule="auto"/>
        <w:jc w:val="left"/>
        <w:rPr>
          <w:b w:val="0"/>
        </w:rPr>
      </w:pPr>
    </w:p>
    <w:p w:rsidR="0064737B" w:rsidRDefault="0064737B" w:rsidP="0064737B">
      <w:pPr>
        <w:spacing w:line="480" w:lineRule="auto"/>
        <w:jc w:val="left"/>
        <w:rPr>
          <w:b w:val="0"/>
        </w:rPr>
      </w:pPr>
      <w:r>
        <w:rPr>
          <w:b w:val="0"/>
        </w:rPr>
        <w:tab/>
        <w:t>The meeting was called to order by President Craig Jennings who invited those present to join in the Pledge of Allegiance.</w:t>
      </w:r>
    </w:p>
    <w:p w:rsidR="0064737B" w:rsidRDefault="0064737B" w:rsidP="0064737B">
      <w:pPr>
        <w:spacing w:line="480" w:lineRule="auto"/>
        <w:jc w:val="left"/>
        <w:rPr>
          <w:b w:val="0"/>
        </w:rPr>
      </w:pPr>
    </w:p>
    <w:p w:rsidR="0064737B" w:rsidRDefault="0064737B" w:rsidP="0064737B">
      <w:pPr>
        <w:spacing w:line="480" w:lineRule="auto"/>
        <w:jc w:val="left"/>
        <w:rPr>
          <w:b w:val="0"/>
        </w:rPr>
      </w:pPr>
      <w:r>
        <w:rPr>
          <w:b w:val="0"/>
        </w:rPr>
        <w:tab/>
        <w:t>President Jennings then declared the following Commissioners present:  Dave Price, Don Smith and Craig Jennings.</w:t>
      </w:r>
    </w:p>
    <w:p w:rsidR="0064737B" w:rsidRDefault="0064737B" w:rsidP="0064737B">
      <w:pPr>
        <w:spacing w:line="480" w:lineRule="auto"/>
        <w:jc w:val="left"/>
        <w:rPr>
          <w:b w:val="0"/>
        </w:rPr>
      </w:pPr>
    </w:p>
    <w:p w:rsidR="0064737B" w:rsidRDefault="0064737B" w:rsidP="0064737B">
      <w:pPr>
        <w:spacing w:line="480" w:lineRule="auto"/>
        <w:rPr>
          <w:b w:val="0"/>
        </w:rPr>
      </w:pPr>
      <w:r>
        <w:rPr>
          <w:b w:val="0"/>
        </w:rPr>
        <w:tab/>
        <w:t>Also present were Dianna Hartman, County Clerk’s Office and Kathy Mace, Administrator/Grant Writer.</w:t>
      </w:r>
    </w:p>
    <w:p w:rsidR="0064737B" w:rsidRDefault="0064737B" w:rsidP="0064737B">
      <w:pPr>
        <w:spacing w:line="480" w:lineRule="auto"/>
        <w:rPr>
          <w:b w:val="0"/>
        </w:rPr>
      </w:pPr>
    </w:p>
    <w:p w:rsidR="0064737B" w:rsidRDefault="0064737B" w:rsidP="0064737B">
      <w:pPr>
        <w:spacing w:line="480" w:lineRule="auto"/>
        <w:rPr>
          <w:b w:val="0"/>
        </w:rPr>
      </w:pPr>
      <w:r>
        <w:rPr>
          <w:b w:val="0"/>
        </w:rPr>
        <w:tab/>
        <w:t>The following persons registered their attendance during the meeting:</w:t>
      </w:r>
    </w:p>
    <w:p w:rsidR="00D143DC" w:rsidRDefault="00D143DC" w:rsidP="00D143DC">
      <w:pPr>
        <w:jc w:val="center"/>
        <w:rPr>
          <w:b w:val="0"/>
        </w:rPr>
      </w:pPr>
      <w:r>
        <w:rPr>
          <w:b w:val="0"/>
        </w:rPr>
        <w:t>Jeniffer Graham</w:t>
      </w:r>
    </w:p>
    <w:p w:rsidR="00D143DC" w:rsidRDefault="00D143DC" w:rsidP="00D143DC">
      <w:pPr>
        <w:jc w:val="center"/>
        <w:rPr>
          <w:b w:val="0"/>
        </w:rPr>
      </w:pPr>
      <w:r>
        <w:rPr>
          <w:b w:val="0"/>
        </w:rPr>
        <w:t>Roy Watkins</w:t>
      </w:r>
    </w:p>
    <w:p w:rsidR="00D143DC" w:rsidRDefault="00D143DC" w:rsidP="00D143DC">
      <w:pPr>
        <w:jc w:val="center"/>
        <w:rPr>
          <w:b w:val="0"/>
        </w:rPr>
      </w:pPr>
      <w:r>
        <w:rPr>
          <w:b w:val="0"/>
        </w:rPr>
        <w:t>Connie Ervin</w:t>
      </w:r>
    </w:p>
    <w:p w:rsidR="00D143DC" w:rsidRDefault="00D143DC" w:rsidP="00D143DC">
      <w:pPr>
        <w:jc w:val="center"/>
        <w:rPr>
          <w:b w:val="0"/>
        </w:rPr>
      </w:pPr>
      <w:r>
        <w:rPr>
          <w:b w:val="0"/>
        </w:rPr>
        <w:t>Jennifer Lewis</w:t>
      </w:r>
    </w:p>
    <w:p w:rsidR="00D143DC" w:rsidRDefault="00D143DC" w:rsidP="00D143DC">
      <w:pPr>
        <w:jc w:val="center"/>
        <w:rPr>
          <w:b w:val="0"/>
        </w:rPr>
      </w:pPr>
    </w:p>
    <w:p w:rsidR="00D143DC" w:rsidRDefault="00D143DC" w:rsidP="00D143DC">
      <w:pPr>
        <w:jc w:val="center"/>
        <w:rPr>
          <w:b w:val="0"/>
        </w:rPr>
      </w:pPr>
    </w:p>
    <w:p w:rsidR="00D143DC" w:rsidRDefault="00D143DC" w:rsidP="00D143DC">
      <w:pPr>
        <w:jc w:val="left"/>
        <w:rPr>
          <w:b w:val="0"/>
        </w:rPr>
      </w:pPr>
      <w:r>
        <w:rPr>
          <w:b w:val="0"/>
        </w:rPr>
        <w:tab/>
        <w:t>No one registered prior to the meeting to address the Commission.</w:t>
      </w:r>
    </w:p>
    <w:p w:rsidR="00D143DC" w:rsidRDefault="00D143DC" w:rsidP="00D143DC">
      <w:pPr>
        <w:jc w:val="left"/>
        <w:rPr>
          <w:b w:val="0"/>
        </w:rPr>
      </w:pPr>
    </w:p>
    <w:p w:rsidR="00D143DC" w:rsidRDefault="00D143DC" w:rsidP="00D143DC">
      <w:pPr>
        <w:jc w:val="left"/>
        <w:rPr>
          <w:b w:val="0"/>
        </w:rPr>
      </w:pPr>
    </w:p>
    <w:p w:rsidR="00D143DC" w:rsidRDefault="00D143DC" w:rsidP="00E1645E">
      <w:pPr>
        <w:spacing w:line="480" w:lineRule="auto"/>
        <w:jc w:val="left"/>
        <w:rPr>
          <w:b w:val="0"/>
        </w:rPr>
      </w:pPr>
      <w:r>
        <w:rPr>
          <w:b w:val="0"/>
        </w:rPr>
        <w:tab/>
      </w:r>
      <w:r w:rsidR="00E1645E">
        <w:rPr>
          <w:b w:val="0"/>
        </w:rPr>
        <w:t>Commissioner Price moved to authorize payment of all properly presented and approved invoices.  Commissioner Smith seconded the motion.  Discussion called for.  Question called for.  A roll call vote was taken with Commissioners Price, Smith and Jennings voting yes.  Motion carried.</w:t>
      </w:r>
    </w:p>
    <w:p w:rsidR="00E1645E" w:rsidRDefault="00E1645E" w:rsidP="00E1645E">
      <w:pPr>
        <w:spacing w:line="480" w:lineRule="auto"/>
        <w:jc w:val="left"/>
        <w:rPr>
          <w:b w:val="0"/>
        </w:rPr>
      </w:pPr>
    </w:p>
    <w:p w:rsidR="00E1645E" w:rsidRDefault="00E1645E" w:rsidP="00E1645E">
      <w:pPr>
        <w:spacing w:line="480" w:lineRule="auto"/>
        <w:jc w:val="left"/>
        <w:rPr>
          <w:b w:val="0"/>
        </w:rPr>
      </w:pPr>
      <w:r>
        <w:rPr>
          <w:b w:val="0"/>
        </w:rPr>
        <w:tab/>
        <w:t>There were no Tax Corrections, Notices of Apportionment for Jointly Owned Motor Vehicles, Consolidations of Land or County Court Splits presented.</w:t>
      </w:r>
    </w:p>
    <w:p w:rsidR="00E1645E" w:rsidRDefault="00E1645E" w:rsidP="00E1645E">
      <w:pPr>
        <w:spacing w:line="480" w:lineRule="auto"/>
        <w:jc w:val="left"/>
        <w:rPr>
          <w:b w:val="0"/>
        </w:rPr>
      </w:pPr>
    </w:p>
    <w:p w:rsidR="00E1645E" w:rsidRDefault="00E1645E" w:rsidP="00DC74D3">
      <w:pPr>
        <w:spacing w:line="480" w:lineRule="auto"/>
        <w:rPr>
          <w:b w:val="0"/>
        </w:rPr>
      </w:pPr>
      <w:r>
        <w:rPr>
          <w:b w:val="0"/>
        </w:rPr>
        <w:lastRenderedPageBreak/>
        <w:tab/>
      </w:r>
      <w:r w:rsidR="00DC74D3">
        <w:rPr>
          <w:b w:val="0"/>
        </w:rPr>
        <w:t>Under Old Business, Commissioner Smith moved to dispense with the reading in open court of the minutes of the County Commission meetings held on February 14, 17 and 21, 2017, and to approve the same as presented.  Commissioner Price seconded the motion.  Discussion called for.  Question called for.  A roll call vote was taken with Commissioners Smith, Price and Jennings voting yes.  Motion carried.</w:t>
      </w:r>
    </w:p>
    <w:p w:rsidR="001D4F83" w:rsidRDefault="001D4F83" w:rsidP="00DC74D3">
      <w:pPr>
        <w:spacing w:line="480" w:lineRule="auto"/>
        <w:rPr>
          <w:b w:val="0"/>
        </w:rPr>
      </w:pPr>
    </w:p>
    <w:p w:rsidR="001D4F83" w:rsidRDefault="001D4F83" w:rsidP="00DC74D3">
      <w:pPr>
        <w:spacing w:line="480" w:lineRule="auto"/>
        <w:rPr>
          <w:b w:val="0"/>
        </w:rPr>
      </w:pPr>
      <w:r>
        <w:rPr>
          <w:b w:val="0"/>
        </w:rPr>
        <w:tab/>
        <w:t>Ms. Hartman advised that Commissioners have been furnished, by e-mail, copies of the minutes from the February 27, 2017 County Commission meeting.</w:t>
      </w:r>
    </w:p>
    <w:p w:rsidR="001D4F83" w:rsidRDefault="001D4F83" w:rsidP="00DC74D3">
      <w:pPr>
        <w:spacing w:line="480" w:lineRule="auto"/>
        <w:rPr>
          <w:b w:val="0"/>
        </w:rPr>
      </w:pPr>
    </w:p>
    <w:p w:rsidR="001D4F83" w:rsidRDefault="001D4F83" w:rsidP="00DC74D3">
      <w:pPr>
        <w:spacing w:line="480" w:lineRule="auto"/>
        <w:rPr>
          <w:b w:val="0"/>
        </w:rPr>
      </w:pPr>
      <w:r>
        <w:rPr>
          <w:b w:val="0"/>
        </w:rPr>
        <w:tab/>
      </w:r>
      <w:r w:rsidR="004D6F66">
        <w:rPr>
          <w:b w:val="0"/>
        </w:rPr>
        <w:t xml:space="preserve">Commissioner Smith moved to dispense with the reading in open court of the proceedings of the Clerk of this Commission, having been no exceptions or objections filed thereto.  Commissioner Price seconded the motion.  Discussion called for.  Question called for.  A roll call vote was taken with Commissioners Smith, Price and Jennings voting yes. </w:t>
      </w:r>
    </w:p>
    <w:p w:rsidR="00947B55" w:rsidRDefault="00947B55" w:rsidP="00947B55">
      <w:pPr>
        <w:widowControl w:val="0"/>
        <w:spacing w:line="258" w:lineRule="exact"/>
        <w:ind w:right="720"/>
      </w:pPr>
    </w:p>
    <w:p w:rsidR="00947B55" w:rsidRDefault="00947B55" w:rsidP="00947B55">
      <w:pPr>
        <w:widowControl w:val="0"/>
        <w:tabs>
          <w:tab w:val="center" w:pos="5762"/>
        </w:tabs>
        <w:spacing w:line="372" w:lineRule="exact"/>
        <w:rPr>
          <w:rFonts w:ascii="Certificate" w:hAnsi="Certificate" w:cs="Certificate"/>
          <w:b w:val="0"/>
          <w:bCs/>
          <w:color w:val="000000"/>
          <w:sz w:val="32"/>
          <w:szCs w:val="32"/>
        </w:rPr>
      </w:pPr>
      <w:r>
        <w:tab/>
      </w:r>
      <w:r>
        <w:rPr>
          <w:rFonts w:ascii="Certificate" w:hAnsi="Certificate" w:cs="Certificate"/>
          <w:b w:val="0"/>
          <w:bCs/>
          <w:color w:val="000000"/>
          <w:sz w:val="32"/>
          <w:szCs w:val="32"/>
        </w:rPr>
        <w:t>United States of America</w:t>
      </w:r>
    </w:p>
    <w:p w:rsidR="00947B55" w:rsidRDefault="00947B55" w:rsidP="00947B55">
      <w:pPr>
        <w:widowControl w:val="0"/>
        <w:spacing w:line="101" w:lineRule="exact"/>
      </w:pPr>
    </w:p>
    <w:p w:rsidR="00947B55" w:rsidRDefault="00947B55" w:rsidP="00947B55">
      <w:pPr>
        <w:widowControl w:val="0"/>
        <w:tabs>
          <w:tab w:val="left" w:pos="4988"/>
        </w:tabs>
      </w:pPr>
      <w:r>
        <w:tab/>
      </w:r>
      <w:r>
        <w:rPr>
          <w:noProof/>
        </w:rPr>
        <w:drawing>
          <wp:inline distT="0" distB="0" distL="0" distR="0">
            <wp:extent cx="752475" cy="715010"/>
            <wp:effectExtent l="0" t="0" r="9525" b="889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715010"/>
                    </a:xfrm>
                    <a:prstGeom prst="rect">
                      <a:avLst/>
                    </a:prstGeom>
                    <a:noFill/>
                    <a:ln>
                      <a:noFill/>
                    </a:ln>
                  </pic:spPr>
                </pic:pic>
              </a:graphicData>
            </a:graphic>
          </wp:inline>
        </w:drawing>
      </w:r>
    </w:p>
    <w:p w:rsidR="00947B55" w:rsidRDefault="00947B55" w:rsidP="00947B55">
      <w:pPr>
        <w:widowControl w:val="0"/>
        <w:tabs>
          <w:tab w:val="left" w:pos="645"/>
          <w:tab w:val="right" w:pos="10080"/>
        </w:tabs>
        <w:spacing w:line="326" w:lineRule="exact"/>
        <w:ind w:right="720"/>
        <w:rPr>
          <w:rFonts w:ascii="Certificate" w:hAnsi="Certificate" w:cs="Certificate"/>
          <w:b w:val="0"/>
          <w:bCs/>
          <w:color w:val="000000"/>
          <w:sz w:val="28"/>
          <w:szCs w:val="28"/>
        </w:rPr>
      </w:pPr>
      <w:r>
        <w:tab/>
      </w:r>
      <w:r>
        <w:rPr>
          <w:rFonts w:ascii="Certificate" w:hAnsi="Certificate" w:cs="Certificate"/>
          <w:b w:val="0"/>
          <w:bCs/>
          <w:color w:val="000000"/>
          <w:sz w:val="28"/>
          <w:szCs w:val="28"/>
        </w:rPr>
        <w:t>State of West Virginia</w:t>
      </w:r>
      <w:r>
        <w:rPr>
          <w:rFonts w:ascii="Certificate" w:hAnsi="Certificate" w:cs="Certificate"/>
          <w:b w:val="0"/>
          <w:bCs/>
          <w:color w:val="000000"/>
          <w:sz w:val="28"/>
          <w:szCs w:val="28"/>
        </w:rPr>
        <w:tab/>
        <w:t>County of Preston, ss:</w:t>
      </w:r>
    </w:p>
    <w:p w:rsidR="00947B55" w:rsidRDefault="00947B55" w:rsidP="00947B55">
      <w:pPr>
        <w:widowControl w:val="0"/>
        <w:spacing w:line="1007" w:lineRule="exact"/>
      </w:pPr>
    </w:p>
    <w:p w:rsidR="00947B55" w:rsidRDefault="00947B55" w:rsidP="00947B55">
      <w:pPr>
        <w:widowControl w:val="0"/>
        <w:tabs>
          <w:tab w:val="center" w:pos="5761"/>
        </w:tabs>
        <w:spacing w:line="468" w:lineRule="exact"/>
        <w:rPr>
          <w:rFonts w:ascii="Certificate" w:hAnsi="Certificate" w:cs="Certificate"/>
          <w:color w:val="000000"/>
          <w:sz w:val="40"/>
          <w:szCs w:val="40"/>
        </w:rPr>
      </w:pPr>
      <w:r>
        <w:tab/>
      </w:r>
      <w:r>
        <w:rPr>
          <w:rFonts w:ascii="Certificate" w:hAnsi="Certificate" w:cs="Certificate"/>
          <w:color w:val="000000"/>
          <w:sz w:val="40"/>
          <w:szCs w:val="40"/>
        </w:rPr>
        <w:t>Clerk's Fiduciary Report</w:t>
      </w:r>
    </w:p>
    <w:p w:rsidR="00947B55" w:rsidRDefault="00947B55" w:rsidP="00947B55">
      <w:pPr>
        <w:widowControl w:val="0"/>
        <w:spacing w:line="392" w:lineRule="exact"/>
      </w:pPr>
    </w:p>
    <w:p w:rsidR="00947B55" w:rsidRPr="00B35438" w:rsidRDefault="00947B55" w:rsidP="00947B55">
      <w:pPr>
        <w:widowControl w:val="0"/>
        <w:tabs>
          <w:tab w:val="center" w:pos="5762"/>
        </w:tabs>
        <w:spacing w:line="283" w:lineRule="exact"/>
        <w:ind w:left="720" w:right="720"/>
        <w:jc w:val="center"/>
        <w:rPr>
          <w:b w:val="0"/>
          <w:bCs/>
          <w:color w:val="000000"/>
          <w:u w:val="single"/>
        </w:rPr>
      </w:pPr>
      <w:r w:rsidRPr="00B35438">
        <w:rPr>
          <w:b w:val="0"/>
          <w:bCs/>
          <w:color w:val="000000"/>
          <w:u w:val="single"/>
        </w:rPr>
        <w:t>Estate from Thursday, February 23, 2017, through Tuesday, March 7, 2017</w:t>
      </w:r>
    </w:p>
    <w:p w:rsidR="00947B55" w:rsidRDefault="00947B55" w:rsidP="00947B55">
      <w:pPr>
        <w:widowControl w:val="0"/>
        <w:spacing w:line="257" w:lineRule="exact"/>
        <w:ind w:left="720" w:right="720"/>
      </w:pPr>
    </w:p>
    <w:p w:rsidR="00947B55" w:rsidRDefault="00947B55" w:rsidP="00947B55">
      <w:pPr>
        <w:widowControl w:val="0"/>
        <w:tabs>
          <w:tab w:val="left" w:pos="559"/>
        </w:tabs>
        <w:spacing w:line="360" w:lineRule="auto"/>
        <w:ind w:left="720" w:right="720"/>
        <w:rPr>
          <w:color w:val="000000"/>
          <w:sz w:val="22"/>
          <w:szCs w:val="22"/>
        </w:rPr>
      </w:pPr>
      <w:r>
        <w:tab/>
      </w:r>
      <w:r>
        <w:rPr>
          <w:color w:val="000000"/>
          <w:sz w:val="22"/>
          <w:szCs w:val="22"/>
        </w:rPr>
        <w:t>The County Commission of Preston County this 13</w:t>
      </w:r>
      <w:r w:rsidRPr="00B35438">
        <w:rPr>
          <w:color w:val="000000"/>
          <w:sz w:val="22"/>
          <w:szCs w:val="22"/>
          <w:vertAlign w:val="superscript"/>
        </w:rPr>
        <w:t>th</w:t>
      </w:r>
      <w:r>
        <w:rPr>
          <w:color w:val="000000"/>
          <w:sz w:val="22"/>
          <w:szCs w:val="22"/>
        </w:rPr>
        <w:t xml:space="preserve"> day of March, 2017, proceeded to examine the report of the Clerk of the</w:t>
      </w:r>
      <w:r>
        <w:tab/>
      </w:r>
      <w:r>
        <w:rPr>
          <w:color w:val="000000"/>
          <w:sz w:val="22"/>
          <w:szCs w:val="22"/>
        </w:rPr>
        <w:t xml:space="preserve">Commission of the Fiduciary and Probate matters had before her during the vacation of the Commission, and it appearing to the Commission that all of the proceedings had therefore ordered that the said report and matters </w:t>
      </w:r>
      <w:r>
        <w:tab/>
      </w:r>
      <w:r>
        <w:rPr>
          <w:color w:val="000000"/>
          <w:sz w:val="22"/>
          <w:szCs w:val="22"/>
        </w:rPr>
        <w:t xml:space="preserve">thereto contained be and the same is hereby ratified and confirmed. Said report is in words and figures as follows, </w:t>
      </w:r>
      <w:r>
        <w:tab/>
      </w:r>
      <w:r>
        <w:rPr>
          <w:color w:val="000000"/>
          <w:sz w:val="22"/>
          <w:szCs w:val="22"/>
        </w:rPr>
        <w:t>to</w:t>
      </w:r>
      <w:r>
        <w:rPr>
          <w:color w:val="000000"/>
          <w:sz w:val="22"/>
          <w:szCs w:val="22"/>
        </w:rPr>
        <w:noBreakHyphen/>
        <w:t>wit:</w:t>
      </w:r>
    </w:p>
    <w:p w:rsidR="00947B55" w:rsidRDefault="00947B55" w:rsidP="00947B55">
      <w:pPr>
        <w:widowControl w:val="0"/>
        <w:spacing w:line="360" w:lineRule="auto"/>
        <w:ind w:left="720" w:right="720"/>
      </w:pPr>
    </w:p>
    <w:p w:rsidR="00947B55" w:rsidRPr="00B35438" w:rsidRDefault="00947B55" w:rsidP="00947B55">
      <w:pPr>
        <w:widowControl w:val="0"/>
        <w:tabs>
          <w:tab w:val="left" w:pos="559"/>
        </w:tabs>
        <w:spacing w:line="260" w:lineRule="exact"/>
        <w:ind w:left="720" w:right="720"/>
        <w:rPr>
          <w:b w:val="0"/>
          <w:bCs/>
          <w:color w:val="000000"/>
          <w:sz w:val="22"/>
          <w:szCs w:val="22"/>
          <w:u w:val="single"/>
        </w:rPr>
      </w:pPr>
      <w:r w:rsidRPr="00B35438">
        <w:rPr>
          <w:u w:val="single"/>
        </w:rPr>
        <w:tab/>
      </w:r>
      <w:r w:rsidRPr="00B35438">
        <w:rPr>
          <w:b w:val="0"/>
          <w:bCs/>
          <w:color w:val="000000"/>
          <w:sz w:val="22"/>
          <w:szCs w:val="22"/>
          <w:u w:val="single"/>
        </w:rPr>
        <w:t>On, Thursday, February 23, 2017, the following matters were dis</w:t>
      </w:r>
      <w:r>
        <w:rPr>
          <w:b w:val="0"/>
          <w:bCs/>
          <w:color w:val="000000"/>
          <w:sz w:val="22"/>
          <w:szCs w:val="22"/>
          <w:u w:val="single"/>
        </w:rPr>
        <w:t xml:space="preserve">posed of in the presence of the </w:t>
      </w:r>
      <w:r w:rsidRPr="00B35438">
        <w:rPr>
          <w:b w:val="0"/>
          <w:bCs/>
          <w:color w:val="000000"/>
          <w:sz w:val="22"/>
          <w:szCs w:val="22"/>
          <w:u w:val="single"/>
        </w:rPr>
        <w:t>Clerk:</w:t>
      </w:r>
    </w:p>
    <w:p w:rsidR="00947B55" w:rsidRPr="00B35438" w:rsidRDefault="00947B55" w:rsidP="00947B55">
      <w:pPr>
        <w:widowControl w:val="0"/>
        <w:spacing w:line="240" w:lineRule="exact"/>
        <w:ind w:left="720" w:right="720"/>
        <w:rPr>
          <w:u w:val="single"/>
        </w:rPr>
      </w:pPr>
    </w:p>
    <w:p w:rsidR="00947B55" w:rsidRDefault="00947B55" w:rsidP="00947B55">
      <w:pPr>
        <w:widowControl w:val="0"/>
        <w:spacing w:line="129" w:lineRule="exact"/>
        <w:ind w:left="720" w:right="720"/>
      </w:pPr>
    </w:p>
    <w:p w:rsidR="00947B55" w:rsidRDefault="00947B55" w:rsidP="00947B55">
      <w:pPr>
        <w:widowControl w:val="0"/>
        <w:tabs>
          <w:tab w:val="left" w:pos="559"/>
        </w:tabs>
        <w:spacing w:line="238" w:lineRule="exact"/>
        <w:ind w:left="720" w:right="720"/>
        <w:rPr>
          <w:color w:val="000000"/>
        </w:rPr>
      </w:pPr>
      <w:r>
        <w:tab/>
      </w:r>
      <w:r>
        <w:rPr>
          <w:color w:val="000000"/>
        </w:rPr>
        <w:t xml:space="preserve">More than 30 days since the date of death or the surviving spouse or heir, upon a motion, </w:t>
      </w:r>
      <w:r>
        <w:rPr>
          <w:b w:val="0"/>
          <w:bCs/>
          <w:color w:val="000000"/>
        </w:rPr>
        <w:t>GERALD E. NEWSOME</w:t>
      </w:r>
      <w:r>
        <w:rPr>
          <w:color w:val="000000"/>
        </w:rPr>
        <w:t xml:space="preserve"> was </w:t>
      </w:r>
      <w:r>
        <w:tab/>
      </w:r>
      <w:r>
        <w:rPr>
          <w:color w:val="000000"/>
        </w:rPr>
        <w:t xml:space="preserve">appointed and qualified as ADMINISTRATOR of the estate of </w:t>
      </w:r>
      <w:r>
        <w:rPr>
          <w:b w:val="0"/>
          <w:bCs/>
          <w:color w:val="000000"/>
        </w:rPr>
        <w:t>GERALD L. NEWSOME</w:t>
      </w:r>
      <w:r>
        <w:rPr>
          <w:color w:val="000000"/>
        </w:rPr>
        <w:t>, deceased. Bond was 25,000.00.</w:t>
      </w:r>
    </w:p>
    <w:p w:rsidR="00947B55" w:rsidRDefault="00947B55" w:rsidP="00947B55">
      <w:pPr>
        <w:widowControl w:val="0"/>
        <w:spacing w:line="240" w:lineRule="exact"/>
        <w:ind w:left="720" w:right="720"/>
      </w:pPr>
    </w:p>
    <w:p w:rsidR="00947B55" w:rsidRDefault="00947B55" w:rsidP="00947B55">
      <w:pPr>
        <w:widowControl w:val="0"/>
        <w:tabs>
          <w:tab w:val="left" w:pos="559"/>
        </w:tabs>
        <w:spacing w:line="308" w:lineRule="exact"/>
        <w:ind w:left="720" w:right="720"/>
        <w:rPr>
          <w:color w:val="000000"/>
          <w:sz w:val="22"/>
          <w:szCs w:val="22"/>
        </w:rPr>
      </w:pPr>
      <w:r>
        <w:tab/>
      </w:r>
      <w:r>
        <w:rPr>
          <w:color w:val="000000"/>
          <w:sz w:val="22"/>
          <w:szCs w:val="22"/>
        </w:rPr>
        <w:t xml:space="preserve">A duly copy of the last will and testament of </w:t>
      </w:r>
      <w:r>
        <w:rPr>
          <w:b w:val="0"/>
          <w:bCs/>
          <w:color w:val="000000"/>
          <w:sz w:val="22"/>
          <w:szCs w:val="22"/>
        </w:rPr>
        <w:t>ARGLE COLEBANK</w:t>
      </w:r>
      <w:r>
        <w:rPr>
          <w:color w:val="000000"/>
          <w:sz w:val="22"/>
          <w:szCs w:val="22"/>
        </w:rPr>
        <w:t xml:space="preserve">, deceased, late a resident of PRESTON, </w:t>
      </w:r>
      <w:r>
        <w:tab/>
      </w:r>
      <w:r>
        <w:rPr>
          <w:color w:val="000000"/>
          <w:sz w:val="22"/>
          <w:szCs w:val="22"/>
        </w:rPr>
        <w:t>WEST VIRGINIA, was admitted to record.</w:t>
      </w:r>
    </w:p>
    <w:p w:rsidR="00947B55" w:rsidRDefault="00947B55" w:rsidP="00947B55">
      <w:pPr>
        <w:widowControl w:val="0"/>
        <w:spacing w:line="215" w:lineRule="exact"/>
        <w:ind w:left="720" w:right="720"/>
      </w:pPr>
    </w:p>
    <w:p w:rsidR="00947B55" w:rsidRPr="00B35438" w:rsidRDefault="00947B55" w:rsidP="00947B55">
      <w:pPr>
        <w:widowControl w:val="0"/>
        <w:tabs>
          <w:tab w:val="left" w:pos="559"/>
        </w:tabs>
        <w:spacing w:line="260" w:lineRule="exact"/>
        <w:ind w:left="720" w:right="720"/>
        <w:rPr>
          <w:b w:val="0"/>
          <w:bCs/>
          <w:color w:val="000000"/>
          <w:sz w:val="22"/>
          <w:szCs w:val="22"/>
          <w:u w:val="single"/>
        </w:rPr>
      </w:pPr>
      <w:r>
        <w:tab/>
      </w:r>
      <w:r w:rsidRPr="00B35438">
        <w:rPr>
          <w:b w:val="0"/>
          <w:bCs/>
          <w:color w:val="000000"/>
          <w:sz w:val="22"/>
          <w:szCs w:val="22"/>
          <w:u w:val="single"/>
        </w:rPr>
        <w:t>On, Friday, February 24, 2017, the following matters were disposed of in the presence of the Clerk:</w:t>
      </w:r>
    </w:p>
    <w:p w:rsidR="00947B55" w:rsidRDefault="00947B55" w:rsidP="00947B55">
      <w:pPr>
        <w:widowControl w:val="0"/>
        <w:spacing w:line="240" w:lineRule="exact"/>
        <w:ind w:left="720" w:right="720"/>
      </w:pPr>
    </w:p>
    <w:p w:rsidR="00947B55" w:rsidRDefault="00947B55" w:rsidP="00947B55">
      <w:pPr>
        <w:widowControl w:val="0"/>
        <w:tabs>
          <w:tab w:val="left" w:pos="559"/>
        </w:tabs>
        <w:spacing w:line="351" w:lineRule="exact"/>
        <w:ind w:left="720" w:right="720"/>
        <w:rPr>
          <w:color w:val="000000"/>
          <w:sz w:val="22"/>
          <w:szCs w:val="22"/>
        </w:rPr>
      </w:pPr>
      <w:r>
        <w:tab/>
      </w:r>
      <w:r>
        <w:rPr>
          <w:color w:val="000000"/>
          <w:sz w:val="22"/>
          <w:szCs w:val="22"/>
        </w:rPr>
        <w:t xml:space="preserve">The last will and testament of </w:t>
      </w:r>
      <w:r>
        <w:rPr>
          <w:b w:val="0"/>
          <w:bCs/>
          <w:color w:val="000000"/>
          <w:sz w:val="22"/>
          <w:szCs w:val="22"/>
        </w:rPr>
        <w:t>CHESTER WAYNE CURRY</w:t>
      </w:r>
      <w:r>
        <w:rPr>
          <w:color w:val="000000"/>
          <w:sz w:val="22"/>
          <w:szCs w:val="22"/>
        </w:rPr>
        <w:t xml:space="preserve">, deceased, was proved by the affidavit of the attesting </w:t>
      </w:r>
      <w:r>
        <w:tab/>
      </w:r>
      <w:r>
        <w:rPr>
          <w:color w:val="000000"/>
          <w:sz w:val="22"/>
          <w:szCs w:val="22"/>
        </w:rPr>
        <w:t>witnesses and the same was admitted to probate and record.</w:t>
      </w:r>
    </w:p>
    <w:p w:rsidR="00947B55" w:rsidRDefault="00947B55" w:rsidP="00947B55">
      <w:pPr>
        <w:widowControl w:val="0"/>
        <w:spacing w:line="129" w:lineRule="exact"/>
        <w:ind w:left="720" w:right="720"/>
      </w:pPr>
    </w:p>
    <w:p w:rsidR="00947B55" w:rsidRDefault="00947B55" w:rsidP="00947B55">
      <w:pPr>
        <w:widowControl w:val="0"/>
        <w:tabs>
          <w:tab w:val="left" w:pos="559"/>
        </w:tabs>
        <w:spacing w:line="238" w:lineRule="exact"/>
        <w:ind w:left="720" w:right="720"/>
        <w:rPr>
          <w:color w:val="000000"/>
        </w:rPr>
      </w:pPr>
      <w:r>
        <w:tab/>
      </w:r>
      <w:r>
        <w:rPr>
          <w:b w:val="0"/>
          <w:bCs/>
          <w:color w:val="000000"/>
        </w:rPr>
        <w:t>BRENDA JOYCE (CURRY) BECKMAN</w:t>
      </w:r>
      <w:r>
        <w:rPr>
          <w:color w:val="000000"/>
        </w:rPr>
        <w:t xml:space="preserve">, who was named in the last will and testament of </w:t>
      </w:r>
      <w:r>
        <w:rPr>
          <w:b w:val="0"/>
          <w:bCs/>
          <w:color w:val="000000"/>
        </w:rPr>
        <w:t>CHESTER WAYNE CURRY</w:t>
      </w:r>
      <w:r>
        <w:rPr>
          <w:color w:val="000000"/>
        </w:rPr>
        <w:t xml:space="preserve">, </w:t>
      </w:r>
      <w:r>
        <w:tab/>
      </w:r>
      <w:r>
        <w:rPr>
          <w:color w:val="000000"/>
        </w:rPr>
        <w:t>deceased, as EXECUTRIX thereof, qualified as such. No bond was required.</w:t>
      </w:r>
    </w:p>
    <w:p w:rsidR="00947B55" w:rsidRDefault="00947B55" w:rsidP="00947B55">
      <w:pPr>
        <w:widowControl w:val="0"/>
        <w:spacing w:line="215" w:lineRule="exact"/>
        <w:ind w:left="720" w:right="720"/>
      </w:pPr>
    </w:p>
    <w:p w:rsidR="00947B55" w:rsidRPr="00B35438" w:rsidRDefault="00947B55" w:rsidP="00947B55">
      <w:pPr>
        <w:widowControl w:val="0"/>
        <w:tabs>
          <w:tab w:val="left" w:pos="559"/>
        </w:tabs>
        <w:spacing w:line="260" w:lineRule="exact"/>
        <w:ind w:left="720" w:right="720"/>
        <w:rPr>
          <w:b w:val="0"/>
          <w:bCs/>
          <w:color w:val="000000"/>
          <w:sz w:val="22"/>
          <w:szCs w:val="22"/>
          <w:u w:val="single"/>
        </w:rPr>
      </w:pPr>
      <w:r>
        <w:tab/>
      </w:r>
      <w:r w:rsidRPr="00B35438">
        <w:rPr>
          <w:b w:val="0"/>
          <w:bCs/>
          <w:color w:val="000000"/>
          <w:sz w:val="22"/>
          <w:szCs w:val="22"/>
          <w:u w:val="single"/>
        </w:rPr>
        <w:t>On, Monday, February 27, 2017, the following matters were disposed of in the presence of the Clerk:</w:t>
      </w:r>
    </w:p>
    <w:p w:rsidR="00947B55" w:rsidRDefault="00947B55" w:rsidP="00947B55">
      <w:pPr>
        <w:widowControl w:val="0"/>
        <w:spacing w:line="240" w:lineRule="exact"/>
        <w:ind w:left="720" w:right="720"/>
      </w:pPr>
    </w:p>
    <w:p w:rsidR="00947B55" w:rsidRDefault="00947B55" w:rsidP="00947B55">
      <w:pPr>
        <w:widowControl w:val="0"/>
        <w:tabs>
          <w:tab w:val="left" w:pos="559"/>
        </w:tabs>
        <w:spacing w:line="351" w:lineRule="exact"/>
        <w:ind w:left="720" w:right="720"/>
        <w:rPr>
          <w:color w:val="000000"/>
          <w:sz w:val="22"/>
          <w:szCs w:val="22"/>
        </w:rPr>
      </w:pPr>
      <w:r>
        <w:tab/>
      </w:r>
      <w:r>
        <w:rPr>
          <w:color w:val="000000"/>
          <w:sz w:val="22"/>
          <w:szCs w:val="22"/>
        </w:rPr>
        <w:t xml:space="preserve">The last will and testament of </w:t>
      </w:r>
      <w:r>
        <w:rPr>
          <w:b w:val="0"/>
          <w:bCs/>
          <w:color w:val="000000"/>
          <w:sz w:val="22"/>
          <w:szCs w:val="22"/>
        </w:rPr>
        <w:t>DONOVAN C. SHAFFER</w:t>
      </w:r>
      <w:r>
        <w:rPr>
          <w:color w:val="000000"/>
          <w:sz w:val="22"/>
          <w:szCs w:val="22"/>
        </w:rPr>
        <w:t xml:space="preserve">, deceased, was proved by the affidavit of the attesting </w:t>
      </w:r>
      <w:r>
        <w:tab/>
      </w:r>
      <w:r>
        <w:rPr>
          <w:color w:val="000000"/>
          <w:sz w:val="22"/>
          <w:szCs w:val="22"/>
        </w:rPr>
        <w:t>witnesses and the same was admitted to probate and record.</w:t>
      </w:r>
    </w:p>
    <w:p w:rsidR="00947B55" w:rsidRDefault="00947B55" w:rsidP="00947B55">
      <w:pPr>
        <w:widowControl w:val="0"/>
        <w:spacing w:line="129" w:lineRule="exact"/>
        <w:ind w:left="720" w:right="720"/>
      </w:pPr>
    </w:p>
    <w:p w:rsidR="00947B55" w:rsidRDefault="00947B55" w:rsidP="00947B55">
      <w:pPr>
        <w:widowControl w:val="0"/>
        <w:tabs>
          <w:tab w:val="left" w:pos="559"/>
        </w:tabs>
        <w:spacing w:line="238" w:lineRule="exact"/>
        <w:ind w:left="720" w:right="720"/>
        <w:rPr>
          <w:color w:val="000000"/>
        </w:rPr>
      </w:pPr>
      <w:r>
        <w:tab/>
      </w:r>
      <w:r>
        <w:rPr>
          <w:b w:val="0"/>
          <w:bCs/>
          <w:color w:val="000000"/>
        </w:rPr>
        <w:t>CATHERINE E. CASTLE</w:t>
      </w:r>
      <w:r>
        <w:rPr>
          <w:b w:val="0"/>
          <w:bCs/>
          <w:color w:val="000000"/>
        </w:rPr>
        <w:noBreakHyphen/>
        <w:t>SHAFFER</w:t>
      </w:r>
      <w:r>
        <w:rPr>
          <w:color w:val="000000"/>
        </w:rPr>
        <w:t xml:space="preserve">, who was named in the last will and testament of </w:t>
      </w:r>
      <w:r>
        <w:rPr>
          <w:b w:val="0"/>
          <w:bCs/>
          <w:color w:val="000000"/>
        </w:rPr>
        <w:t>DONOVAN C. SHAFFER</w:t>
      </w:r>
      <w:r>
        <w:rPr>
          <w:color w:val="000000"/>
        </w:rPr>
        <w:t xml:space="preserve">, </w:t>
      </w:r>
      <w:r>
        <w:tab/>
      </w:r>
      <w:r>
        <w:rPr>
          <w:color w:val="000000"/>
        </w:rPr>
        <w:t>deceased, as EXECUTRIX thereof, qualified as such. No bond was required.</w:t>
      </w:r>
    </w:p>
    <w:p w:rsidR="00947B55" w:rsidRDefault="00947B55" w:rsidP="00947B55">
      <w:pPr>
        <w:widowControl w:val="0"/>
        <w:spacing w:line="215" w:lineRule="exact"/>
        <w:ind w:left="720" w:right="720"/>
      </w:pPr>
    </w:p>
    <w:p w:rsidR="00947B55" w:rsidRPr="00B35438" w:rsidRDefault="00947B55" w:rsidP="00947B55">
      <w:pPr>
        <w:widowControl w:val="0"/>
        <w:tabs>
          <w:tab w:val="left" w:pos="559"/>
        </w:tabs>
        <w:spacing w:line="260" w:lineRule="exact"/>
        <w:ind w:left="720" w:right="720"/>
        <w:rPr>
          <w:b w:val="0"/>
          <w:bCs/>
          <w:color w:val="000000"/>
          <w:sz w:val="22"/>
          <w:szCs w:val="22"/>
          <w:u w:val="single"/>
        </w:rPr>
      </w:pPr>
      <w:r w:rsidRPr="00B35438">
        <w:rPr>
          <w:u w:val="single"/>
        </w:rPr>
        <w:tab/>
      </w:r>
      <w:r w:rsidRPr="00B35438">
        <w:rPr>
          <w:b w:val="0"/>
          <w:bCs/>
          <w:color w:val="000000"/>
          <w:sz w:val="22"/>
          <w:szCs w:val="22"/>
          <w:u w:val="single"/>
        </w:rPr>
        <w:t>On, Tuesday, February 28, 2017, the following matters were disposed of in the presence of the Clerk:</w:t>
      </w:r>
    </w:p>
    <w:p w:rsidR="00947B55" w:rsidRDefault="00947B55" w:rsidP="00947B55">
      <w:pPr>
        <w:widowControl w:val="0"/>
        <w:spacing w:line="240" w:lineRule="exact"/>
        <w:ind w:left="720" w:right="720"/>
      </w:pPr>
    </w:p>
    <w:p w:rsidR="00947B55" w:rsidRDefault="00947B55" w:rsidP="00947B55">
      <w:pPr>
        <w:widowControl w:val="0"/>
        <w:spacing w:line="129" w:lineRule="exact"/>
        <w:ind w:left="720" w:right="720"/>
      </w:pPr>
    </w:p>
    <w:p w:rsidR="00947B55" w:rsidRDefault="00947B55" w:rsidP="00947B55">
      <w:pPr>
        <w:widowControl w:val="0"/>
        <w:tabs>
          <w:tab w:val="left" w:pos="559"/>
        </w:tabs>
        <w:spacing w:line="238" w:lineRule="exact"/>
        <w:ind w:left="720" w:right="720"/>
        <w:rPr>
          <w:color w:val="000000"/>
        </w:rPr>
      </w:pPr>
      <w:r>
        <w:tab/>
      </w:r>
      <w:r>
        <w:rPr>
          <w:color w:val="000000"/>
        </w:rPr>
        <w:t xml:space="preserve">More than 30 days since the date of death or the surviving spouse or heir, upon a motion, </w:t>
      </w:r>
      <w:r>
        <w:rPr>
          <w:b w:val="0"/>
          <w:bCs/>
          <w:color w:val="000000"/>
        </w:rPr>
        <w:t>JEANNIE L. STRAHIN</w:t>
      </w:r>
      <w:r>
        <w:rPr>
          <w:color w:val="000000"/>
        </w:rPr>
        <w:t xml:space="preserve"> was </w:t>
      </w:r>
      <w:r>
        <w:tab/>
      </w:r>
      <w:r>
        <w:rPr>
          <w:color w:val="000000"/>
        </w:rPr>
        <w:t xml:space="preserve">appointed and qualified as ADMINISTRATRIX of the estate of </w:t>
      </w:r>
      <w:r>
        <w:rPr>
          <w:b w:val="0"/>
          <w:bCs/>
          <w:color w:val="000000"/>
        </w:rPr>
        <w:t>MABEL E. ZINN</w:t>
      </w:r>
      <w:r>
        <w:rPr>
          <w:color w:val="000000"/>
        </w:rPr>
        <w:t>, deceased. Bond was 25,000.00.</w:t>
      </w:r>
    </w:p>
    <w:p w:rsidR="00947B55" w:rsidRDefault="00947B55" w:rsidP="00947B55">
      <w:pPr>
        <w:widowControl w:val="0"/>
        <w:spacing w:line="215" w:lineRule="exact"/>
        <w:ind w:left="720" w:right="720"/>
      </w:pPr>
    </w:p>
    <w:p w:rsidR="00947B55" w:rsidRPr="00B35438" w:rsidRDefault="00947B55" w:rsidP="00947B55">
      <w:pPr>
        <w:widowControl w:val="0"/>
        <w:tabs>
          <w:tab w:val="left" w:pos="559"/>
        </w:tabs>
        <w:spacing w:line="260" w:lineRule="exact"/>
        <w:ind w:left="720" w:right="720"/>
        <w:rPr>
          <w:b w:val="0"/>
          <w:bCs/>
          <w:color w:val="000000"/>
          <w:sz w:val="22"/>
          <w:szCs w:val="22"/>
          <w:u w:val="single"/>
        </w:rPr>
      </w:pPr>
      <w:r w:rsidRPr="00B35438">
        <w:rPr>
          <w:u w:val="single"/>
        </w:rPr>
        <w:tab/>
      </w:r>
      <w:r w:rsidRPr="00B35438">
        <w:rPr>
          <w:b w:val="0"/>
          <w:bCs/>
          <w:color w:val="000000"/>
          <w:sz w:val="22"/>
          <w:szCs w:val="22"/>
          <w:u w:val="single"/>
        </w:rPr>
        <w:t>On, Thursday, March 2, 2017, the following matters were disposed of in the presence of the Clerk:</w:t>
      </w:r>
    </w:p>
    <w:p w:rsidR="00947B55" w:rsidRDefault="00947B55" w:rsidP="00947B55">
      <w:pPr>
        <w:widowControl w:val="0"/>
        <w:spacing w:line="240" w:lineRule="exact"/>
        <w:ind w:left="720" w:right="720"/>
      </w:pPr>
    </w:p>
    <w:p w:rsidR="00947B55" w:rsidRDefault="00947B55" w:rsidP="00947B55">
      <w:pPr>
        <w:widowControl w:val="0"/>
        <w:spacing w:line="129" w:lineRule="exact"/>
        <w:ind w:left="720" w:right="720"/>
      </w:pPr>
    </w:p>
    <w:p w:rsidR="00947B55" w:rsidRDefault="00947B55" w:rsidP="00947B55">
      <w:pPr>
        <w:widowControl w:val="0"/>
        <w:tabs>
          <w:tab w:val="left" w:pos="559"/>
        </w:tabs>
        <w:spacing w:line="238" w:lineRule="exact"/>
        <w:ind w:left="720" w:right="720"/>
        <w:rPr>
          <w:color w:val="000000"/>
        </w:rPr>
      </w:pPr>
      <w:r>
        <w:tab/>
      </w:r>
      <w:r>
        <w:rPr>
          <w:color w:val="000000"/>
        </w:rPr>
        <w:t xml:space="preserve">More than 30 days since the date of death or the surviving spouse or heir, upon a motion, </w:t>
      </w:r>
      <w:r>
        <w:rPr>
          <w:b w:val="0"/>
          <w:bCs/>
          <w:color w:val="000000"/>
        </w:rPr>
        <w:t>JANET GROVES</w:t>
      </w:r>
      <w:r>
        <w:rPr>
          <w:color w:val="000000"/>
        </w:rPr>
        <w:t xml:space="preserve"> was </w:t>
      </w:r>
      <w:r>
        <w:tab/>
      </w:r>
      <w:r>
        <w:rPr>
          <w:color w:val="000000"/>
        </w:rPr>
        <w:t xml:space="preserve">appointed and qualified as ADMINISTRATRIX of the estate of </w:t>
      </w:r>
      <w:r>
        <w:rPr>
          <w:b w:val="0"/>
          <w:bCs/>
          <w:color w:val="000000"/>
        </w:rPr>
        <w:t>STEPHANIE LYNN GROVES</w:t>
      </w:r>
      <w:r>
        <w:rPr>
          <w:color w:val="000000"/>
        </w:rPr>
        <w:t>, deceased. Bond was 7,500.00.</w:t>
      </w:r>
    </w:p>
    <w:p w:rsidR="00947B55" w:rsidRDefault="00947B55" w:rsidP="00947B55">
      <w:pPr>
        <w:widowControl w:val="0"/>
        <w:tabs>
          <w:tab w:val="left" w:pos="559"/>
        </w:tabs>
        <w:spacing w:line="238" w:lineRule="exact"/>
        <w:ind w:left="720" w:right="720"/>
        <w:rPr>
          <w:color w:val="000000"/>
        </w:rPr>
      </w:pPr>
    </w:p>
    <w:p w:rsidR="00947B55" w:rsidRDefault="00947B55" w:rsidP="00947B55">
      <w:pPr>
        <w:widowControl w:val="0"/>
        <w:tabs>
          <w:tab w:val="left" w:pos="559"/>
        </w:tabs>
        <w:spacing w:line="238" w:lineRule="exact"/>
        <w:ind w:left="720" w:right="720"/>
        <w:rPr>
          <w:color w:val="000000"/>
        </w:rPr>
      </w:pPr>
      <w:r>
        <w:tab/>
      </w:r>
      <w:r>
        <w:rPr>
          <w:color w:val="000000"/>
        </w:rPr>
        <w:t xml:space="preserve">The said estate of </w:t>
      </w:r>
      <w:r>
        <w:rPr>
          <w:b w:val="0"/>
          <w:bCs/>
          <w:color w:val="000000"/>
        </w:rPr>
        <w:t>STEPHANIE LYNN GROVES</w:t>
      </w:r>
      <w:r>
        <w:rPr>
          <w:color w:val="000000"/>
        </w:rPr>
        <w:t xml:space="preserve">, deceased was referred to </w:t>
      </w:r>
      <w:r>
        <w:rPr>
          <w:b w:val="0"/>
          <w:bCs/>
          <w:color w:val="000000"/>
        </w:rPr>
        <w:t>OLIVIA S. HARRIS</w:t>
      </w:r>
      <w:r>
        <w:rPr>
          <w:b w:val="0"/>
          <w:bCs/>
          <w:color w:val="000000"/>
        </w:rPr>
        <w:noBreakHyphen/>
        <w:t xml:space="preserve">DEVALL ATTORNEY </w:t>
      </w:r>
      <w:r>
        <w:tab/>
      </w:r>
      <w:r>
        <w:rPr>
          <w:b w:val="0"/>
          <w:bCs/>
          <w:color w:val="000000"/>
        </w:rPr>
        <w:t>AT LAW</w:t>
      </w:r>
      <w:r>
        <w:rPr>
          <w:color w:val="000000"/>
        </w:rPr>
        <w:t>, a FIDUCIARY COMMISSIONER for the Preston County, for settlement thereof.</w:t>
      </w:r>
    </w:p>
    <w:p w:rsidR="00947B55" w:rsidRDefault="00947B55" w:rsidP="00947B55">
      <w:pPr>
        <w:widowControl w:val="0"/>
        <w:spacing w:line="215" w:lineRule="exact"/>
        <w:ind w:left="720" w:right="720"/>
      </w:pPr>
    </w:p>
    <w:p w:rsidR="00947B55" w:rsidRDefault="00947B55" w:rsidP="00947B55">
      <w:pPr>
        <w:widowControl w:val="0"/>
        <w:tabs>
          <w:tab w:val="left" w:pos="559"/>
        </w:tabs>
        <w:spacing w:line="260" w:lineRule="exact"/>
        <w:ind w:left="720" w:right="720"/>
        <w:rPr>
          <w:u w:val="single"/>
        </w:rPr>
      </w:pPr>
    </w:p>
    <w:p w:rsidR="00947B55" w:rsidRDefault="00947B55" w:rsidP="00947B55">
      <w:pPr>
        <w:widowControl w:val="0"/>
        <w:tabs>
          <w:tab w:val="left" w:pos="559"/>
        </w:tabs>
        <w:spacing w:line="260" w:lineRule="exact"/>
        <w:ind w:left="720" w:right="720"/>
        <w:rPr>
          <w:u w:val="single"/>
        </w:rPr>
      </w:pPr>
    </w:p>
    <w:p w:rsidR="00947B55" w:rsidRDefault="00947B55" w:rsidP="00947B55">
      <w:pPr>
        <w:widowControl w:val="0"/>
        <w:tabs>
          <w:tab w:val="left" w:pos="559"/>
        </w:tabs>
        <w:spacing w:line="260" w:lineRule="exact"/>
        <w:ind w:left="720" w:right="720"/>
        <w:rPr>
          <w:u w:val="single"/>
        </w:rPr>
      </w:pPr>
    </w:p>
    <w:p w:rsidR="00947B55" w:rsidRPr="00B35438" w:rsidRDefault="00947B55" w:rsidP="00947B55">
      <w:pPr>
        <w:widowControl w:val="0"/>
        <w:tabs>
          <w:tab w:val="left" w:pos="559"/>
        </w:tabs>
        <w:spacing w:line="260" w:lineRule="exact"/>
        <w:ind w:left="720" w:right="720"/>
        <w:rPr>
          <w:b w:val="0"/>
          <w:bCs/>
          <w:color w:val="000000"/>
          <w:sz w:val="22"/>
          <w:szCs w:val="22"/>
          <w:u w:val="single"/>
        </w:rPr>
      </w:pPr>
      <w:r w:rsidRPr="00B35438">
        <w:rPr>
          <w:u w:val="single"/>
        </w:rPr>
        <w:tab/>
      </w:r>
      <w:r w:rsidRPr="00B35438">
        <w:rPr>
          <w:b w:val="0"/>
          <w:bCs/>
          <w:color w:val="000000"/>
          <w:sz w:val="22"/>
          <w:szCs w:val="22"/>
          <w:u w:val="single"/>
        </w:rPr>
        <w:t>On, Monday, March 6, 2017, the following matters were disposed of in the presence of the Clerk:</w:t>
      </w:r>
    </w:p>
    <w:p w:rsidR="00947B55" w:rsidRDefault="00947B55" w:rsidP="00947B55">
      <w:pPr>
        <w:widowControl w:val="0"/>
        <w:spacing w:line="240" w:lineRule="exact"/>
        <w:ind w:left="720" w:right="720"/>
      </w:pPr>
    </w:p>
    <w:p w:rsidR="00947B55" w:rsidRDefault="00947B55" w:rsidP="00947B55">
      <w:pPr>
        <w:widowControl w:val="0"/>
        <w:tabs>
          <w:tab w:val="left" w:pos="559"/>
        </w:tabs>
        <w:spacing w:line="351" w:lineRule="exact"/>
        <w:ind w:left="720" w:right="720"/>
        <w:rPr>
          <w:color w:val="000000"/>
          <w:sz w:val="22"/>
          <w:szCs w:val="22"/>
        </w:rPr>
      </w:pPr>
      <w:r>
        <w:tab/>
      </w:r>
      <w:r>
        <w:rPr>
          <w:color w:val="000000"/>
          <w:sz w:val="22"/>
          <w:szCs w:val="22"/>
        </w:rPr>
        <w:t xml:space="preserve">The last will and testament of </w:t>
      </w:r>
      <w:r>
        <w:rPr>
          <w:b w:val="0"/>
          <w:bCs/>
          <w:color w:val="000000"/>
          <w:sz w:val="22"/>
          <w:szCs w:val="22"/>
        </w:rPr>
        <w:t>RAYMOND KENNETH HAUSER</w:t>
      </w:r>
      <w:r>
        <w:rPr>
          <w:color w:val="000000"/>
          <w:sz w:val="22"/>
          <w:szCs w:val="22"/>
        </w:rPr>
        <w:t xml:space="preserve">, deceased, was proved by the affidavit of the </w:t>
      </w:r>
      <w:r>
        <w:tab/>
      </w:r>
      <w:r>
        <w:rPr>
          <w:color w:val="000000"/>
          <w:sz w:val="22"/>
          <w:szCs w:val="22"/>
        </w:rPr>
        <w:t>attesting witnesses and the same was admitted to probate and record.</w:t>
      </w:r>
    </w:p>
    <w:p w:rsidR="00947B55" w:rsidRDefault="00947B55" w:rsidP="00947B55">
      <w:pPr>
        <w:widowControl w:val="0"/>
        <w:spacing w:line="129" w:lineRule="exact"/>
        <w:ind w:left="720" w:right="720"/>
      </w:pPr>
    </w:p>
    <w:p w:rsidR="00947B55" w:rsidRDefault="00947B55" w:rsidP="00947B55">
      <w:pPr>
        <w:widowControl w:val="0"/>
        <w:tabs>
          <w:tab w:val="left" w:pos="559"/>
        </w:tabs>
        <w:spacing w:line="238" w:lineRule="exact"/>
        <w:ind w:left="720" w:right="720"/>
        <w:rPr>
          <w:color w:val="000000"/>
        </w:rPr>
      </w:pPr>
      <w:r>
        <w:tab/>
      </w:r>
      <w:r>
        <w:rPr>
          <w:b w:val="0"/>
          <w:bCs/>
          <w:color w:val="000000"/>
        </w:rPr>
        <w:t>RAYMOND KENNETH HAUSER, JR</w:t>
      </w:r>
      <w:r>
        <w:rPr>
          <w:color w:val="000000"/>
        </w:rPr>
        <w:t xml:space="preserve">, who was named in the last will and testament of </w:t>
      </w:r>
      <w:r>
        <w:rPr>
          <w:b w:val="0"/>
          <w:bCs/>
          <w:color w:val="000000"/>
        </w:rPr>
        <w:t xml:space="preserve">RAYMOND KENNETH </w:t>
      </w:r>
      <w:r>
        <w:tab/>
      </w:r>
      <w:r>
        <w:rPr>
          <w:b w:val="0"/>
          <w:bCs/>
          <w:color w:val="000000"/>
        </w:rPr>
        <w:t>HAUSER</w:t>
      </w:r>
      <w:r>
        <w:rPr>
          <w:color w:val="000000"/>
        </w:rPr>
        <w:t>, deceased, as EXECUTOR thereof, qualified as such. No bond was required.</w:t>
      </w:r>
    </w:p>
    <w:p w:rsidR="00947B55" w:rsidRDefault="00947B55" w:rsidP="00947B55">
      <w:pPr>
        <w:widowControl w:val="0"/>
        <w:spacing w:line="240" w:lineRule="exact"/>
        <w:ind w:left="720" w:right="720"/>
      </w:pPr>
    </w:p>
    <w:p w:rsidR="00947B55" w:rsidRDefault="00947B55" w:rsidP="00947B55">
      <w:pPr>
        <w:widowControl w:val="0"/>
        <w:tabs>
          <w:tab w:val="left" w:pos="559"/>
        </w:tabs>
        <w:spacing w:line="351" w:lineRule="exact"/>
        <w:ind w:left="720" w:right="720"/>
        <w:rPr>
          <w:color w:val="000000"/>
          <w:sz w:val="22"/>
          <w:szCs w:val="22"/>
        </w:rPr>
      </w:pPr>
      <w:r>
        <w:tab/>
      </w:r>
      <w:r>
        <w:rPr>
          <w:color w:val="000000"/>
          <w:sz w:val="22"/>
          <w:szCs w:val="22"/>
        </w:rPr>
        <w:t xml:space="preserve">The last will and testament of </w:t>
      </w:r>
      <w:r>
        <w:rPr>
          <w:b w:val="0"/>
          <w:bCs/>
          <w:color w:val="000000"/>
          <w:sz w:val="22"/>
          <w:szCs w:val="22"/>
        </w:rPr>
        <w:t>RITA WEINBERG</w:t>
      </w:r>
      <w:r>
        <w:rPr>
          <w:color w:val="000000"/>
          <w:sz w:val="22"/>
          <w:szCs w:val="22"/>
        </w:rPr>
        <w:t xml:space="preserve">, deceased, was proved by the affidavit of the attesting witnesses </w:t>
      </w:r>
      <w:r>
        <w:tab/>
      </w:r>
      <w:r>
        <w:rPr>
          <w:color w:val="000000"/>
          <w:sz w:val="22"/>
          <w:szCs w:val="22"/>
        </w:rPr>
        <w:t>and the same was admitted to probate and record.</w:t>
      </w:r>
    </w:p>
    <w:p w:rsidR="00947B55" w:rsidRDefault="00947B55" w:rsidP="00947B55">
      <w:pPr>
        <w:widowControl w:val="0"/>
        <w:spacing w:line="129" w:lineRule="exact"/>
        <w:ind w:left="720" w:right="720"/>
      </w:pPr>
    </w:p>
    <w:p w:rsidR="00947B55" w:rsidRDefault="00947B55" w:rsidP="00947B55">
      <w:pPr>
        <w:widowControl w:val="0"/>
        <w:tabs>
          <w:tab w:val="left" w:pos="559"/>
        </w:tabs>
        <w:spacing w:line="238" w:lineRule="exact"/>
        <w:ind w:left="720" w:right="720"/>
        <w:rPr>
          <w:color w:val="000000"/>
        </w:rPr>
      </w:pPr>
      <w:r>
        <w:tab/>
      </w:r>
      <w:r>
        <w:rPr>
          <w:b w:val="0"/>
          <w:bCs/>
          <w:color w:val="000000"/>
        </w:rPr>
        <w:t>CAROL J. SHISLER</w:t>
      </w:r>
      <w:r>
        <w:rPr>
          <w:color w:val="000000"/>
        </w:rPr>
        <w:t xml:space="preserve">, who was named in the last will and testament of </w:t>
      </w:r>
      <w:r>
        <w:rPr>
          <w:b w:val="0"/>
          <w:bCs/>
          <w:color w:val="000000"/>
        </w:rPr>
        <w:t>RITA WEINBERG</w:t>
      </w:r>
      <w:r>
        <w:rPr>
          <w:color w:val="000000"/>
        </w:rPr>
        <w:t xml:space="preserve">, deceased, as EXECUTRIX </w:t>
      </w:r>
      <w:r>
        <w:tab/>
      </w:r>
      <w:r>
        <w:rPr>
          <w:color w:val="000000"/>
        </w:rPr>
        <w:t>thereof, qualified as such. No bond was required.</w:t>
      </w:r>
    </w:p>
    <w:p w:rsidR="00947B55" w:rsidRDefault="00947B55" w:rsidP="00947B55">
      <w:pPr>
        <w:widowControl w:val="0"/>
        <w:spacing w:line="215" w:lineRule="exact"/>
        <w:ind w:left="720" w:right="720"/>
      </w:pPr>
    </w:p>
    <w:p w:rsidR="00947B55" w:rsidRPr="00B35438" w:rsidRDefault="00947B55" w:rsidP="00947B55">
      <w:pPr>
        <w:widowControl w:val="0"/>
        <w:tabs>
          <w:tab w:val="left" w:pos="559"/>
        </w:tabs>
        <w:spacing w:line="260" w:lineRule="exact"/>
        <w:ind w:left="720" w:right="720"/>
        <w:rPr>
          <w:b w:val="0"/>
          <w:bCs/>
          <w:color w:val="000000"/>
          <w:sz w:val="22"/>
          <w:szCs w:val="22"/>
          <w:u w:val="single"/>
        </w:rPr>
      </w:pPr>
      <w:r>
        <w:tab/>
      </w:r>
      <w:r w:rsidRPr="00B35438">
        <w:rPr>
          <w:b w:val="0"/>
          <w:bCs/>
          <w:color w:val="000000"/>
          <w:sz w:val="22"/>
          <w:szCs w:val="22"/>
          <w:u w:val="single"/>
        </w:rPr>
        <w:t xml:space="preserve">On, Tuesday, March 7, 2017, the following matters were disposed of in the </w:t>
      </w:r>
      <w:r w:rsidRPr="00B35438">
        <w:rPr>
          <w:b w:val="0"/>
          <w:bCs/>
          <w:color w:val="000000"/>
          <w:sz w:val="22"/>
          <w:szCs w:val="22"/>
          <w:u w:val="single"/>
        </w:rPr>
        <w:lastRenderedPageBreak/>
        <w:t>presence of the Clerk:</w:t>
      </w:r>
    </w:p>
    <w:p w:rsidR="00947B55" w:rsidRDefault="00947B55" w:rsidP="00947B55">
      <w:pPr>
        <w:widowControl w:val="0"/>
        <w:spacing w:line="240" w:lineRule="exact"/>
        <w:ind w:left="720" w:right="720"/>
      </w:pPr>
    </w:p>
    <w:p w:rsidR="00947B55" w:rsidRDefault="00947B55" w:rsidP="00947B55">
      <w:pPr>
        <w:widowControl w:val="0"/>
        <w:tabs>
          <w:tab w:val="left" w:pos="559"/>
        </w:tabs>
        <w:spacing w:line="351" w:lineRule="exact"/>
        <w:ind w:left="720" w:right="720"/>
        <w:rPr>
          <w:color w:val="000000"/>
          <w:sz w:val="22"/>
          <w:szCs w:val="22"/>
        </w:rPr>
      </w:pPr>
      <w:r>
        <w:tab/>
      </w:r>
      <w:r>
        <w:rPr>
          <w:color w:val="000000"/>
          <w:sz w:val="22"/>
          <w:szCs w:val="22"/>
        </w:rPr>
        <w:t xml:space="preserve">The last will and testament of </w:t>
      </w:r>
      <w:r>
        <w:rPr>
          <w:b w:val="0"/>
          <w:bCs/>
          <w:color w:val="000000"/>
          <w:sz w:val="22"/>
          <w:szCs w:val="22"/>
        </w:rPr>
        <w:t>CYNTHIA ANN TEIXEIRA</w:t>
      </w:r>
      <w:r>
        <w:rPr>
          <w:color w:val="000000"/>
          <w:sz w:val="22"/>
          <w:szCs w:val="22"/>
        </w:rPr>
        <w:t xml:space="preserve">, deceased, was proved by the affidavit of the attesting </w:t>
      </w:r>
      <w:r>
        <w:tab/>
      </w:r>
      <w:r>
        <w:rPr>
          <w:color w:val="000000"/>
          <w:sz w:val="22"/>
          <w:szCs w:val="22"/>
        </w:rPr>
        <w:t>witnesses and the same was admitted to probate and record.</w:t>
      </w:r>
    </w:p>
    <w:p w:rsidR="00947B55" w:rsidRDefault="00947B55" w:rsidP="00947B55">
      <w:pPr>
        <w:widowControl w:val="0"/>
        <w:spacing w:line="129" w:lineRule="exact"/>
        <w:ind w:left="720" w:right="720"/>
      </w:pPr>
    </w:p>
    <w:p w:rsidR="00947B55" w:rsidRDefault="00947B55" w:rsidP="00947B55">
      <w:pPr>
        <w:widowControl w:val="0"/>
        <w:tabs>
          <w:tab w:val="left" w:pos="559"/>
        </w:tabs>
        <w:spacing w:line="238" w:lineRule="exact"/>
        <w:ind w:left="720" w:right="720"/>
        <w:rPr>
          <w:color w:val="000000"/>
        </w:rPr>
      </w:pPr>
      <w:r>
        <w:tab/>
      </w:r>
      <w:r>
        <w:rPr>
          <w:b w:val="0"/>
          <w:bCs/>
          <w:color w:val="000000"/>
        </w:rPr>
        <w:t>HATTIE M. COMP</w:t>
      </w:r>
      <w:r>
        <w:rPr>
          <w:color w:val="000000"/>
        </w:rPr>
        <w:t xml:space="preserve">, who was named in the last will and testament of </w:t>
      </w:r>
      <w:r>
        <w:rPr>
          <w:b w:val="0"/>
          <w:bCs/>
          <w:color w:val="000000"/>
        </w:rPr>
        <w:t>CYNTHIA ANN TEIXEIRA</w:t>
      </w:r>
      <w:r>
        <w:rPr>
          <w:color w:val="000000"/>
        </w:rPr>
        <w:t xml:space="preserve">, deceased, as </w:t>
      </w:r>
    </w:p>
    <w:p w:rsidR="00947B55" w:rsidRDefault="00947B55" w:rsidP="00947B55">
      <w:pPr>
        <w:widowControl w:val="0"/>
        <w:tabs>
          <w:tab w:val="left" w:pos="559"/>
        </w:tabs>
        <w:spacing w:line="236" w:lineRule="exact"/>
        <w:ind w:left="720" w:right="720"/>
        <w:rPr>
          <w:color w:val="000000"/>
        </w:rPr>
      </w:pPr>
      <w:r>
        <w:tab/>
      </w:r>
      <w:r>
        <w:rPr>
          <w:color w:val="000000"/>
        </w:rPr>
        <w:t>EXECUTRIX thereof, qualified as such. No bond was required.</w:t>
      </w:r>
    </w:p>
    <w:p w:rsidR="00947B55" w:rsidRDefault="00947B55" w:rsidP="00947B55">
      <w:pPr>
        <w:widowControl w:val="0"/>
        <w:spacing w:line="240" w:lineRule="exact"/>
        <w:ind w:left="720" w:right="720"/>
      </w:pPr>
    </w:p>
    <w:p w:rsidR="00947B55" w:rsidRDefault="00947B55" w:rsidP="00947B55">
      <w:pPr>
        <w:widowControl w:val="0"/>
        <w:tabs>
          <w:tab w:val="left" w:pos="559"/>
        </w:tabs>
        <w:spacing w:line="308" w:lineRule="exact"/>
        <w:ind w:left="720" w:right="720"/>
        <w:rPr>
          <w:color w:val="000000"/>
          <w:sz w:val="22"/>
          <w:szCs w:val="22"/>
        </w:rPr>
      </w:pPr>
      <w:r>
        <w:tab/>
      </w:r>
      <w:r>
        <w:rPr>
          <w:color w:val="000000"/>
          <w:sz w:val="22"/>
          <w:szCs w:val="22"/>
        </w:rPr>
        <w:t xml:space="preserve">A duly copy of the last will and testament of </w:t>
      </w:r>
      <w:r>
        <w:rPr>
          <w:b w:val="0"/>
          <w:bCs/>
          <w:color w:val="000000"/>
          <w:sz w:val="22"/>
          <w:szCs w:val="22"/>
        </w:rPr>
        <w:t>BERNARD EUGENE WILT</w:t>
      </w:r>
      <w:r>
        <w:rPr>
          <w:color w:val="000000"/>
          <w:sz w:val="22"/>
          <w:szCs w:val="22"/>
        </w:rPr>
        <w:t xml:space="preserve">, deceased, late a resident of </w:t>
      </w:r>
    </w:p>
    <w:p w:rsidR="00947B55" w:rsidRDefault="00947B55" w:rsidP="00947B55">
      <w:pPr>
        <w:widowControl w:val="0"/>
        <w:tabs>
          <w:tab w:val="left" w:pos="559"/>
        </w:tabs>
        <w:spacing w:line="260" w:lineRule="exact"/>
        <w:ind w:left="720" w:right="720"/>
        <w:rPr>
          <w:color w:val="000000"/>
          <w:sz w:val="22"/>
          <w:szCs w:val="22"/>
        </w:rPr>
      </w:pPr>
      <w:r>
        <w:tab/>
      </w:r>
      <w:r>
        <w:rPr>
          <w:color w:val="000000"/>
          <w:sz w:val="22"/>
          <w:szCs w:val="22"/>
        </w:rPr>
        <w:t>PRESTON, WEST VIRGINIA, was admitted to record.</w:t>
      </w:r>
    </w:p>
    <w:p w:rsidR="00947B55" w:rsidRDefault="00947B55" w:rsidP="00947B55">
      <w:pPr>
        <w:widowControl w:val="0"/>
        <w:tabs>
          <w:tab w:val="left" w:pos="559"/>
        </w:tabs>
        <w:spacing w:line="260" w:lineRule="exact"/>
        <w:ind w:left="720" w:right="720"/>
        <w:rPr>
          <w:color w:val="000000"/>
          <w:sz w:val="22"/>
          <w:szCs w:val="22"/>
        </w:rPr>
      </w:pPr>
    </w:p>
    <w:p w:rsidR="00947B55" w:rsidRDefault="00947B55" w:rsidP="00947B55">
      <w:pPr>
        <w:widowControl w:val="0"/>
        <w:tabs>
          <w:tab w:val="left" w:pos="559"/>
        </w:tabs>
        <w:spacing w:line="260" w:lineRule="exact"/>
        <w:ind w:left="720" w:right="720"/>
        <w:rPr>
          <w:color w:val="000000"/>
          <w:sz w:val="22"/>
          <w:szCs w:val="22"/>
        </w:rPr>
      </w:pPr>
    </w:p>
    <w:p w:rsidR="00947B55" w:rsidRPr="00E1706A" w:rsidRDefault="00947B55" w:rsidP="00947B55">
      <w:pPr>
        <w:widowControl w:val="0"/>
        <w:tabs>
          <w:tab w:val="left" w:pos="5760"/>
        </w:tabs>
        <w:spacing w:before="43"/>
        <w:ind w:left="720" w:right="720"/>
      </w:pPr>
      <w:r>
        <w:tab/>
      </w:r>
      <w:r w:rsidRPr="00E1706A">
        <w:t>Subscr</w:t>
      </w:r>
      <w:r>
        <w:t>ibed and sworn to before me on 3/8</w:t>
      </w:r>
      <w:r w:rsidRPr="00E1706A">
        <w:t>/2017</w:t>
      </w:r>
    </w:p>
    <w:p w:rsidR="00947B55" w:rsidRPr="00E1706A" w:rsidRDefault="00947B55" w:rsidP="00947B55">
      <w:pPr>
        <w:widowControl w:val="0"/>
        <w:tabs>
          <w:tab w:val="left" w:pos="5760"/>
        </w:tabs>
        <w:spacing w:before="43"/>
        <w:ind w:left="720" w:right="720"/>
      </w:pPr>
      <w:r>
        <w:tab/>
      </w:r>
      <w:r>
        <w:tab/>
      </w:r>
      <w:r w:rsidRPr="00E1706A">
        <w:rPr>
          <w:noProof/>
        </w:rPr>
        <w:drawing>
          <wp:inline distT="0" distB="0" distL="0" distR="0">
            <wp:extent cx="2182495" cy="545465"/>
            <wp:effectExtent l="0" t="0" r="8255" b="698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2495" cy="545465"/>
                    </a:xfrm>
                    <a:prstGeom prst="rect">
                      <a:avLst/>
                    </a:prstGeom>
                    <a:noFill/>
                    <a:ln>
                      <a:noFill/>
                    </a:ln>
                  </pic:spPr>
                </pic:pic>
              </a:graphicData>
            </a:graphic>
          </wp:inline>
        </w:drawing>
      </w:r>
    </w:p>
    <w:p w:rsidR="00FF26D7" w:rsidRDefault="00947B55" w:rsidP="00947B55">
      <w:pPr>
        <w:widowControl w:val="0"/>
        <w:tabs>
          <w:tab w:val="left" w:pos="5760"/>
        </w:tabs>
        <w:spacing w:line="220" w:lineRule="exact"/>
        <w:ind w:left="720" w:right="720"/>
      </w:pPr>
      <w:r w:rsidRPr="00E1706A">
        <w:tab/>
        <w:t xml:space="preserve">Clerk </w:t>
      </w:r>
      <w:r>
        <w:t xml:space="preserve">of the Preston County </w:t>
      </w:r>
    </w:p>
    <w:p w:rsidR="00FF26D7" w:rsidRDefault="00FF26D7" w:rsidP="00947B55">
      <w:pPr>
        <w:widowControl w:val="0"/>
        <w:tabs>
          <w:tab w:val="left" w:pos="5760"/>
        </w:tabs>
        <w:spacing w:line="220" w:lineRule="exact"/>
        <w:ind w:left="720" w:right="720"/>
      </w:pPr>
    </w:p>
    <w:p w:rsidR="00947B55" w:rsidRPr="00E1706A" w:rsidRDefault="00947B55" w:rsidP="00947B55">
      <w:pPr>
        <w:widowControl w:val="0"/>
        <w:tabs>
          <w:tab w:val="left" w:pos="5760"/>
        </w:tabs>
        <w:spacing w:line="220" w:lineRule="exact"/>
        <w:ind w:left="720" w:right="720"/>
      </w:pPr>
      <w:r>
        <w:tab/>
        <w:t>Commission</w:t>
      </w:r>
    </w:p>
    <w:p w:rsidR="00947B55" w:rsidRPr="00E1706A" w:rsidRDefault="00947B55" w:rsidP="00947B55">
      <w:pPr>
        <w:widowControl w:val="0"/>
        <w:tabs>
          <w:tab w:val="left" w:pos="5760"/>
        </w:tabs>
        <w:spacing w:line="220" w:lineRule="exact"/>
        <w:ind w:left="720" w:right="720"/>
      </w:pPr>
    </w:p>
    <w:p w:rsidR="00947B55" w:rsidRPr="0064737B" w:rsidRDefault="00947B55" w:rsidP="00DC74D3">
      <w:pPr>
        <w:spacing w:line="480" w:lineRule="auto"/>
        <w:rPr>
          <w:b w:val="0"/>
        </w:rPr>
      </w:pPr>
    </w:p>
    <w:p w:rsidR="00063C00" w:rsidRDefault="00063C00" w:rsidP="00063C00">
      <w:pPr>
        <w:widowControl w:val="0"/>
        <w:tabs>
          <w:tab w:val="center" w:pos="5762"/>
        </w:tabs>
        <w:spacing w:line="372" w:lineRule="exact"/>
        <w:jc w:val="center"/>
        <w:rPr>
          <w:rFonts w:ascii="Certificate" w:hAnsi="Certificate" w:cs="Certificate"/>
          <w:b w:val="0"/>
          <w:bCs/>
          <w:color w:val="000000"/>
          <w:sz w:val="32"/>
          <w:szCs w:val="32"/>
        </w:rPr>
      </w:pPr>
      <w:r>
        <w:rPr>
          <w:rFonts w:ascii="Certificate" w:hAnsi="Certificate" w:cs="Certificate"/>
          <w:b w:val="0"/>
          <w:bCs/>
          <w:color w:val="000000"/>
          <w:sz w:val="32"/>
          <w:szCs w:val="32"/>
        </w:rPr>
        <w:t>United States of America</w:t>
      </w:r>
    </w:p>
    <w:p w:rsidR="00063C00" w:rsidRDefault="00063C00" w:rsidP="00063C00">
      <w:pPr>
        <w:widowControl w:val="0"/>
        <w:spacing w:line="264" w:lineRule="exact"/>
      </w:pPr>
    </w:p>
    <w:p w:rsidR="00063C00" w:rsidRDefault="00063C00" w:rsidP="00063C00">
      <w:pPr>
        <w:widowControl w:val="0"/>
        <w:tabs>
          <w:tab w:val="left" w:pos="5112"/>
        </w:tabs>
        <w:jc w:val="center"/>
      </w:pPr>
      <w:r>
        <w:rPr>
          <w:noProof/>
        </w:rPr>
        <w:drawing>
          <wp:inline distT="0" distB="0" distL="0" distR="0">
            <wp:extent cx="752475" cy="715010"/>
            <wp:effectExtent l="0" t="0" r="9525" b="889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715010"/>
                    </a:xfrm>
                    <a:prstGeom prst="rect">
                      <a:avLst/>
                    </a:prstGeom>
                    <a:noFill/>
                    <a:ln>
                      <a:noFill/>
                    </a:ln>
                  </pic:spPr>
                </pic:pic>
              </a:graphicData>
            </a:graphic>
          </wp:inline>
        </w:drawing>
      </w:r>
    </w:p>
    <w:p w:rsidR="00063C00" w:rsidRDefault="00063C00" w:rsidP="00063C00">
      <w:pPr>
        <w:widowControl w:val="0"/>
        <w:tabs>
          <w:tab w:val="left" w:pos="720"/>
          <w:tab w:val="right" w:pos="10080"/>
        </w:tabs>
        <w:spacing w:line="326" w:lineRule="exact"/>
        <w:ind w:left="720" w:right="720"/>
        <w:jc w:val="center"/>
        <w:rPr>
          <w:rFonts w:ascii="Certificate" w:hAnsi="Certificate" w:cs="Certificate"/>
          <w:b w:val="0"/>
          <w:bCs/>
          <w:color w:val="000000"/>
          <w:sz w:val="28"/>
          <w:szCs w:val="28"/>
        </w:rPr>
      </w:pPr>
      <w:r>
        <w:rPr>
          <w:rFonts w:ascii="Certificate" w:hAnsi="Certificate" w:cs="Certificate"/>
          <w:b w:val="0"/>
          <w:bCs/>
          <w:color w:val="000000"/>
          <w:sz w:val="28"/>
          <w:szCs w:val="28"/>
        </w:rPr>
        <w:t>State of West Virginia</w:t>
      </w:r>
      <w:r>
        <w:rPr>
          <w:rFonts w:ascii="Certificate" w:hAnsi="Certificate" w:cs="Certificate"/>
          <w:b w:val="0"/>
          <w:bCs/>
          <w:color w:val="000000"/>
          <w:sz w:val="28"/>
          <w:szCs w:val="28"/>
        </w:rPr>
        <w:tab/>
        <w:t>County of Preston, ss:</w:t>
      </w:r>
    </w:p>
    <w:p w:rsidR="00063C00" w:rsidRDefault="00063C00" w:rsidP="00063C00">
      <w:pPr>
        <w:widowControl w:val="0"/>
        <w:spacing w:line="698" w:lineRule="exact"/>
      </w:pPr>
    </w:p>
    <w:p w:rsidR="00063C00" w:rsidRDefault="00063C00" w:rsidP="00063C00">
      <w:pPr>
        <w:widowControl w:val="0"/>
        <w:tabs>
          <w:tab w:val="left" w:pos="3856"/>
          <w:tab w:val="left" w:pos="4216"/>
        </w:tabs>
        <w:spacing w:line="651" w:lineRule="exact"/>
        <w:jc w:val="center"/>
        <w:rPr>
          <w:rFonts w:ascii="Certificate" w:hAnsi="Certificate" w:cs="Certificate"/>
          <w:b w:val="0"/>
          <w:bCs/>
          <w:color w:val="000000"/>
          <w:sz w:val="56"/>
          <w:szCs w:val="56"/>
        </w:rPr>
      </w:pPr>
      <w:r>
        <w:rPr>
          <w:rFonts w:ascii="Certificate" w:hAnsi="Certificate" w:cs="Certificate"/>
          <w:b w:val="0"/>
          <w:bCs/>
          <w:color w:val="000000"/>
          <w:sz w:val="56"/>
          <w:szCs w:val="56"/>
        </w:rPr>
        <w:t>Settlement List</w:t>
      </w:r>
    </w:p>
    <w:p w:rsidR="00063C00" w:rsidRDefault="00063C00" w:rsidP="00063C00">
      <w:pPr>
        <w:widowControl w:val="0"/>
        <w:spacing w:line="422" w:lineRule="exact"/>
      </w:pPr>
    </w:p>
    <w:p w:rsidR="00063C00" w:rsidRPr="00437196" w:rsidRDefault="00063C00" w:rsidP="00063C00">
      <w:pPr>
        <w:widowControl w:val="0"/>
        <w:tabs>
          <w:tab w:val="left" w:pos="720"/>
        </w:tabs>
        <w:spacing w:line="360" w:lineRule="auto"/>
        <w:ind w:left="720" w:right="720"/>
        <w:rPr>
          <w:color w:val="000000"/>
        </w:rPr>
      </w:pPr>
      <w:r>
        <w:tab/>
      </w:r>
      <w:r w:rsidRPr="00437196">
        <w:rPr>
          <w:color w:val="000000"/>
        </w:rPr>
        <w:t xml:space="preserve">Notice is hereby given that the following estate(s) have been submitted for settlement from 02/21/2017 thru </w:t>
      </w:r>
      <w:r w:rsidRPr="00437196">
        <w:tab/>
      </w:r>
      <w:r w:rsidRPr="00437196">
        <w:rPr>
          <w:color w:val="000000"/>
        </w:rPr>
        <w:t>03/03/2017 in the Preston County Clerk's Office at 106 West Main Street, Suite 103, Kingwood, WV 26537</w:t>
      </w:r>
      <w:r w:rsidRPr="00437196">
        <w:rPr>
          <w:color w:val="000000"/>
        </w:rPr>
        <w:noBreakHyphen/>
        <w:t xml:space="preserve">1131. </w:t>
      </w:r>
      <w:r w:rsidRPr="00437196">
        <w:tab/>
      </w:r>
      <w:r w:rsidRPr="00437196">
        <w:rPr>
          <w:color w:val="000000"/>
        </w:rPr>
        <w:t>For approval by the Preston County Commission on Monday, March 13, 2017.</w:t>
      </w:r>
    </w:p>
    <w:p w:rsidR="00063C00" w:rsidRDefault="00063C00" w:rsidP="00063C00">
      <w:pPr>
        <w:widowControl w:val="0"/>
        <w:tabs>
          <w:tab w:val="left" w:pos="720"/>
        </w:tabs>
        <w:spacing w:line="360" w:lineRule="auto"/>
        <w:ind w:left="720" w:right="720"/>
        <w:rPr>
          <w:color w:val="000000"/>
        </w:rPr>
      </w:pPr>
    </w:p>
    <w:p w:rsidR="00063C00" w:rsidRDefault="00063C00" w:rsidP="00063C00">
      <w:pPr>
        <w:widowControl w:val="0"/>
        <w:tabs>
          <w:tab w:val="right" w:pos="3354"/>
          <w:tab w:val="left" w:pos="3440"/>
        </w:tabs>
        <w:spacing w:line="185" w:lineRule="exact"/>
        <w:ind w:right="720"/>
        <w:rPr>
          <w:b w:val="0"/>
          <w:bCs/>
          <w:color w:val="000000"/>
          <w:sz w:val="18"/>
          <w:szCs w:val="18"/>
        </w:rPr>
      </w:pPr>
      <w:r>
        <w:tab/>
      </w:r>
      <w:r>
        <w:rPr>
          <w:color w:val="000000"/>
          <w:sz w:val="16"/>
          <w:szCs w:val="16"/>
        </w:rPr>
        <w:t>ESTATE NUMBER:</w:t>
      </w:r>
      <w:r>
        <w:rPr>
          <w:color w:val="000000"/>
          <w:sz w:val="16"/>
          <w:szCs w:val="16"/>
        </w:rPr>
        <w:tab/>
      </w:r>
      <w:r>
        <w:rPr>
          <w:b w:val="0"/>
          <w:bCs/>
          <w:color w:val="000000"/>
          <w:sz w:val="18"/>
          <w:szCs w:val="18"/>
        </w:rPr>
        <w:t>440</w:t>
      </w:r>
    </w:p>
    <w:p w:rsidR="00063C00" w:rsidRDefault="00063C00" w:rsidP="00063C00">
      <w:pPr>
        <w:widowControl w:val="0"/>
        <w:tabs>
          <w:tab w:val="right" w:pos="3351"/>
          <w:tab w:val="left" w:pos="3440"/>
        </w:tabs>
        <w:spacing w:line="215" w:lineRule="exact"/>
        <w:rPr>
          <w:b w:val="0"/>
          <w:bCs/>
          <w:color w:val="000000"/>
          <w:sz w:val="18"/>
          <w:szCs w:val="18"/>
        </w:rPr>
      </w:pPr>
      <w:r>
        <w:tab/>
      </w:r>
      <w:r>
        <w:rPr>
          <w:color w:val="000000"/>
          <w:sz w:val="16"/>
          <w:szCs w:val="16"/>
        </w:rPr>
        <w:t>ESTATE NAME:</w:t>
      </w:r>
      <w:r>
        <w:rPr>
          <w:color w:val="000000"/>
          <w:sz w:val="16"/>
          <w:szCs w:val="16"/>
        </w:rPr>
        <w:tab/>
      </w:r>
      <w:r>
        <w:rPr>
          <w:b w:val="0"/>
          <w:bCs/>
          <w:color w:val="000000"/>
          <w:sz w:val="18"/>
          <w:szCs w:val="18"/>
        </w:rPr>
        <w:t>JOHN ELLISON BROWN</w:t>
      </w:r>
    </w:p>
    <w:p w:rsidR="00063C00" w:rsidRDefault="00063C00" w:rsidP="00063C00">
      <w:pPr>
        <w:widowControl w:val="0"/>
        <w:tabs>
          <w:tab w:val="right" w:pos="3351"/>
          <w:tab w:val="left" w:pos="3440"/>
        </w:tabs>
        <w:spacing w:line="210" w:lineRule="exact"/>
        <w:rPr>
          <w:color w:val="000000"/>
          <w:sz w:val="18"/>
          <w:szCs w:val="18"/>
        </w:rPr>
      </w:pPr>
      <w:r>
        <w:tab/>
      </w:r>
      <w:r>
        <w:rPr>
          <w:color w:val="000000"/>
          <w:sz w:val="16"/>
          <w:szCs w:val="16"/>
        </w:rPr>
        <w:t>EXECUTRIX:</w:t>
      </w:r>
      <w:r>
        <w:rPr>
          <w:color w:val="000000"/>
          <w:sz w:val="16"/>
          <w:szCs w:val="16"/>
        </w:rPr>
        <w:tab/>
      </w:r>
      <w:r>
        <w:rPr>
          <w:color w:val="000000"/>
          <w:sz w:val="18"/>
          <w:szCs w:val="18"/>
        </w:rPr>
        <w:t>BETTY L. BROWN</w:t>
      </w:r>
    </w:p>
    <w:p w:rsidR="00063C00" w:rsidRDefault="00063C00" w:rsidP="00063C00">
      <w:pPr>
        <w:widowControl w:val="0"/>
        <w:tabs>
          <w:tab w:val="right" w:pos="3351"/>
          <w:tab w:val="left" w:pos="3440"/>
        </w:tabs>
        <w:spacing w:line="210" w:lineRule="exact"/>
        <w:rPr>
          <w:color w:val="000000"/>
          <w:sz w:val="18"/>
          <w:szCs w:val="18"/>
        </w:rPr>
      </w:pPr>
      <w:r>
        <w:rPr>
          <w:color w:val="000000"/>
          <w:sz w:val="18"/>
          <w:szCs w:val="18"/>
        </w:rPr>
        <w:tab/>
        <w:t>FILED:</w:t>
      </w:r>
      <w:r>
        <w:rPr>
          <w:color w:val="000000"/>
          <w:sz w:val="18"/>
          <w:szCs w:val="18"/>
        </w:rPr>
        <w:tab/>
        <w:t>2/27/2017</w:t>
      </w:r>
    </w:p>
    <w:p w:rsidR="00063C00" w:rsidRDefault="00063C00" w:rsidP="00063C00">
      <w:pPr>
        <w:widowControl w:val="0"/>
        <w:tabs>
          <w:tab w:val="right" w:pos="3351"/>
          <w:tab w:val="left" w:pos="3440"/>
        </w:tabs>
        <w:spacing w:line="210" w:lineRule="exact"/>
        <w:rPr>
          <w:color w:val="000000"/>
          <w:sz w:val="18"/>
          <w:szCs w:val="18"/>
        </w:rPr>
      </w:pPr>
      <w:r>
        <w:rPr>
          <w:color w:val="000000"/>
          <w:sz w:val="18"/>
          <w:szCs w:val="18"/>
        </w:rPr>
        <w:tab/>
        <w:t>SETTLEMENT:</w:t>
      </w:r>
      <w:r>
        <w:rPr>
          <w:color w:val="000000"/>
          <w:sz w:val="18"/>
          <w:szCs w:val="18"/>
        </w:rPr>
        <w:tab/>
        <w:t>REPORT OF RECEIPTS, DISBURSEMENTS AND DISTRIBUTION; AFFIDAVIT</w:t>
      </w:r>
    </w:p>
    <w:p w:rsidR="00063C00" w:rsidRDefault="00063C00" w:rsidP="00063C00">
      <w:pPr>
        <w:widowControl w:val="0"/>
        <w:spacing w:line="145" w:lineRule="exact"/>
      </w:pPr>
    </w:p>
    <w:p w:rsidR="00063C00" w:rsidRDefault="00063C00" w:rsidP="00063C00">
      <w:pPr>
        <w:widowControl w:val="0"/>
        <w:tabs>
          <w:tab w:val="right" w:pos="3354"/>
          <w:tab w:val="left" w:pos="3440"/>
        </w:tabs>
        <w:spacing w:line="220" w:lineRule="exact"/>
        <w:rPr>
          <w:b w:val="0"/>
          <w:bCs/>
          <w:color w:val="000000"/>
          <w:sz w:val="18"/>
          <w:szCs w:val="18"/>
        </w:rPr>
      </w:pPr>
      <w:r>
        <w:tab/>
      </w:r>
      <w:r>
        <w:rPr>
          <w:color w:val="000000"/>
          <w:sz w:val="16"/>
          <w:szCs w:val="16"/>
        </w:rPr>
        <w:t>ESTATE NUMBER:</w:t>
      </w:r>
      <w:r>
        <w:rPr>
          <w:color w:val="000000"/>
          <w:sz w:val="16"/>
          <w:szCs w:val="16"/>
        </w:rPr>
        <w:tab/>
      </w:r>
      <w:r>
        <w:rPr>
          <w:b w:val="0"/>
          <w:bCs/>
          <w:color w:val="000000"/>
          <w:sz w:val="18"/>
          <w:szCs w:val="18"/>
        </w:rPr>
        <w:t>2611</w:t>
      </w:r>
    </w:p>
    <w:p w:rsidR="00063C00" w:rsidRDefault="00063C00" w:rsidP="00063C00">
      <w:pPr>
        <w:widowControl w:val="0"/>
        <w:tabs>
          <w:tab w:val="right" w:pos="3351"/>
          <w:tab w:val="left" w:pos="3440"/>
        </w:tabs>
        <w:spacing w:line="215" w:lineRule="exact"/>
        <w:rPr>
          <w:b w:val="0"/>
          <w:bCs/>
          <w:color w:val="000000"/>
          <w:sz w:val="18"/>
          <w:szCs w:val="18"/>
        </w:rPr>
      </w:pPr>
      <w:r>
        <w:tab/>
      </w:r>
      <w:r>
        <w:rPr>
          <w:color w:val="000000"/>
          <w:sz w:val="16"/>
          <w:szCs w:val="16"/>
        </w:rPr>
        <w:t>ESTATE NAME:</w:t>
      </w:r>
      <w:r>
        <w:rPr>
          <w:color w:val="000000"/>
          <w:sz w:val="16"/>
          <w:szCs w:val="16"/>
        </w:rPr>
        <w:tab/>
      </w:r>
      <w:r>
        <w:rPr>
          <w:b w:val="0"/>
          <w:bCs/>
          <w:color w:val="000000"/>
          <w:sz w:val="18"/>
          <w:szCs w:val="18"/>
        </w:rPr>
        <w:t>MAXINE FEATHER</w:t>
      </w:r>
    </w:p>
    <w:p w:rsidR="00063C00" w:rsidRDefault="00063C00" w:rsidP="00063C00">
      <w:pPr>
        <w:widowControl w:val="0"/>
        <w:tabs>
          <w:tab w:val="right" w:pos="3351"/>
          <w:tab w:val="left" w:pos="3440"/>
        </w:tabs>
        <w:spacing w:line="210" w:lineRule="exact"/>
        <w:rPr>
          <w:color w:val="000000"/>
          <w:sz w:val="18"/>
          <w:szCs w:val="18"/>
        </w:rPr>
      </w:pPr>
      <w:r>
        <w:tab/>
      </w:r>
      <w:r>
        <w:rPr>
          <w:color w:val="000000"/>
          <w:sz w:val="16"/>
          <w:szCs w:val="16"/>
        </w:rPr>
        <w:t>EXECUTOR:</w:t>
      </w:r>
      <w:r>
        <w:rPr>
          <w:color w:val="000000"/>
          <w:sz w:val="16"/>
          <w:szCs w:val="16"/>
        </w:rPr>
        <w:tab/>
      </w:r>
      <w:r>
        <w:rPr>
          <w:color w:val="000000"/>
          <w:sz w:val="18"/>
          <w:szCs w:val="18"/>
        </w:rPr>
        <w:t>JOHN W. FEATHER</w:t>
      </w:r>
    </w:p>
    <w:p w:rsidR="00063C00" w:rsidRDefault="00063C00" w:rsidP="00063C00">
      <w:pPr>
        <w:widowControl w:val="0"/>
        <w:tabs>
          <w:tab w:val="right" w:pos="3351"/>
          <w:tab w:val="left" w:pos="3440"/>
        </w:tabs>
        <w:spacing w:line="210" w:lineRule="exact"/>
        <w:rPr>
          <w:color w:val="000000"/>
          <w:sz w:val="18"/>
          <w:szCs w:val="18"/>
        </w:rPr>
      </w:pPr>
      <w:r>
        <w:rPr>
          <w:color w:val="000000"/>
          <w:sz w:val="18"/>
          <w:szCs w:val="18"/>
        </w:rPr>
        <w:tab/>
        <w:t>FILED:</w:t>
      </w:r>
      <w:r>
        <w:rPr>
          <w:color w:val="000000"/>
          <w:sz w:val="18"/>
          <w:szCs w:val="18"/>
        </w:rPr>
        <w:tab/>
        <w:t>2/22/2017</w:t>
      </w:r>
    </w:p>
    <w:p w:rsidR="00063C00" w:rsidRDefault="00063C00" w:rsidP="00063C00">
      <w:pPr>
        <w:widowControl w:val="0"/>
        <w:tabs>
          <w:tab w:val="right" w:pos="3351"/>
          <w:tab w:val="left" w:pos="3440"/>
        </w:tabs>
        <w:spacing w:line="210" w:lineRule="exact"/>
        <w:rPr>
          <w:color w:val="000000"/>
          <w:sz w:val="18"/>
          <w:szCs w:val="18"/>
        </w:rPr>
      </w:pPr>
      <w:r>
        <w:rPr>
          <w:color w:val="000000"/>
          <w:sz w:val="18"/>
          <w:szCs w:val="18"/>
        </w:rPr>
        <w:tab/>
        <w:t>SETTLEMENT:</w:t>
      </w:r>
      <w:r>
        <w:rPr>
          <w:color w:val="000000"/>
          <w:sz w:val="18"/>
          <w:szCs w:val="18"/>
        </w:rPr>
        <w:tab/>
        <w:t>REPORT OF RECEIPTS, DISBURSEMENTS AND DISTRIBUTION; AFFIDAVIT</w:t>
      </w:r>
    </w:p>
    <w:p w:rsidR="00063C00" w:rsidRDefault="00063C00" w:rsidP="00063C00">
      <w:pPr>
        <w:widowControl w:val="0"/>
        <w:spacing w:line="145" w:lineRule="exact"/>
      </w:pPr>
    </w:p>
    <w:p w:rsidR="00063C00" w:rsidRDefault="00063C00" w:rsidP="00063C00">
      <w:pPr>
        <w:widowControl w:val="0"/>
        <w:tabs>
          <w:tab w:val="right" w:pos="3354"/>
          <w:tab w:val="left" w:pos="3440"/>
        </w:tabs>
        <w:spacing w:line="220" w:lineRule="exact"/>
        <w:rPr>
          <w:b w:val="0"/>
          <w:bCs/>
          <w:color w:val="000000"/>
          <w:sz w:val="18"/>
          <w:szCs w:val="18"/>
        </w:rPr>
      </w:pPr>
      <w:r>
        <w:tab/>
      </w:r>
      <w:r>
        <w:rPr>
          <w:color w:val="000000"/>
          <w:sz w:val="16"/>
          <w:szCs w:val="16"/>
        </w:rPr>
        <w:t>ESTATE NUMBER:</w:t>
      </w:r>
      <w:r>
        <w:rPr>
          <w:color w:val="000000"/>
          <w:sz w:val="16"/>
          <w:szCs w:val="16"/>
        </w:rPr>
        <w:tab/>
      </w:r>
      <w:r>
        <w:rPr>
          <w:b w:val="0"/>
          <w:bCs/>
          <w:color w:val="000000"/>
          <w:sz w:val="18"/>
          <w:szCs w:val="18"/>
        </w:rPr>
        <w:t>2484</w:t>
      </w:r>
    </w:p>
    <w:p w:rsidR="00063C00" w:rsidRDefault="00063C00" w:rsidP="00063C00">
      <w:pPr>
        <w:widowControl w:val="0"/>
        <w:tabs>
          <w:tab w:val="right" w:pos="3351"/>
          <w:tab w:val="left" w:pos="3440"/>
        </w:tabs>
        <w:spacing w:line="215" w:lineRule="exact"/>
        <w:rPr>
          <w:b w:val="0"/>
          <w:bCs/>
          <w:color w:val="000000"/>
          <w:sz w:val="18"/>
          <w:szCs w:val="18"/>
        </w:rPr>
      </w:pPr>
      <w:r>
        <w:tab/>
      </w:r>
      <w:r>
        <w:rPr>
          <w:color w:val="000000"/>
          <w:sz w:val="16"/>
          <w:szCs w:val="16"/>
        </w:rPr>
        <w:t>ESTATE NAME:</w:t>
      </w:r>
      <w:r>
        <w:rPr>
          <w:color w:val="000000"/>
          <w:sz w:val="16"/>
          <w:szCs w:val="16"/>
        </w:rPr>
        <w:tab/>
      </w:r>
      <w:r>
        <w:rPr>
          <w:b w:val="0"/>
          <w:bCs/>
          <w:color w:val="000000"/>
          <w:sz w:val="18"/>
          <w:szCs w:val="18"/>
        </w:rPr>
        <w:t>JAMES W. GARLETTS</w:t>
      </w:r>
    </w:p>
    <w:p w:rsidR="00063C00" w:rsidRDefault="00063C00" w:rsidP="00063C00">
      <w:pPr>
        <w:widowControl w:val="0"/>
        <w:tabs>
          <w:tab w:val="right" w:pos="3351"/>
          <w:tab w:val="left" w:pos="3440"/>
        </w:tabs>
        <w:spacing w:line="210" w:lineRule="exact"/>
        <w:rPr>
          <w:color w:val="000000"/>
          <w:sz w:val="18"/>
          <w:szCs w:val="18"/>
        </w:rPr>
      </w:pPr>
      <w:r>
        <w:tab/>
      </w:r>
      <w:r>
        <w:rPr>
          <w:color w:val="000000"/>
          <w:sz w:val="16"/>
          <w:szCs w:val="16"/>
        </w:rPr>
        <w:t>EXECUTRIX:</w:t>
      </w:r>
      <w:r>
        <w:rPr>
          <w:color w:val="000000"/>
          <w:sz w:val="16"/>
          <w:szCs w:val="16"/>
        </w:rPr>
        <w:tab/>
      </w:r>
      <w:r>
        <w:rPr>
          <w:color w:val="000000"/>
          <w:sz w:val="18"/>
          <w:szCs w:val="18"/>
        </w:rPr>
        <w:t>CAROLYN SUE (GARLETTS) MARTIN</w:t>
      </w:r>
    </w:p>
    <w:p w:rsidR="00063C00" w:rsidRDefault="00063C00" w:rsidP="00063C00">
      <w:pPr>
        <w:widowControl w:val="0"/>
        <w:tabs>
          <w:tab w:val="right" w:pos="3351"/>
          <w:tab w:val="left" w:pos="3440"/>
        </w:tabs>
        <w:spacing w:line="210" w:lineRule="exact"/>
        <w:rPr>
          <w:color w:val="000000"/>
          <w:sz w:val="18"/>
          <w:szCs w:val="18"/>
        </w:rPr>
      </w:pPr>
      <w:r>
        <w:rPr>
          <w:color w:val="000000"/>
          <w:sz w:val="18"/>
          <w:szCs w:val="18"/>
        </w:rPr>
        <w:tab/>
        <w:t>FILED:</w:t>
      </w:r>
      <w:r>
        <w:rPr>
          <w:color w:val="000000"/>
          <w:sz w:val="18"/>
          <w:szCs w:val="18"/>
        </w:rPr>
        <w:tab/>
        <w:t>2/21/2017</w:t>
      </w:r>
    </w:p>
    <w:p w:rsidR="00063C00" w:rsidRDefault="00063C00" w:rsidP="00063C00">
      <w:pPr>
        <w:widowControl w:val="0"/>
        <w:tabs>
          <w:tab w:val="right" w:pos="3351"/>
          <w:tab w:val="left" w:pos="3440"/>
        </w:tabs>
        <w:spacing w:line="210" w:lineRule="exact"/>
        <w:rPr>
          <w:color w:val="000000"/>
          <w:sz w:val="18"/>
          <w:szCs w:val="18"/>
        </w:rPr>
      </w:pPr>
      <w:r>
        <w:rPr>
          <w:color w:val="000000"/>
          <w:sz w:val="18"/>
          <w:szCs w:val="18"/>
        </w:rPr>
        <w:tab/>
        <w:t>SETTLEMENT:</w:t>
      </w:r>
      <w:r>
        <w:rPr>
          <w:color w:val="000000"/>
          <w:sz w:val="18"/>
          <w:szCs w:val="18"/>
        </w:rPr>
        <w:tab/>
        <w:t>REPORT OF RECEIPTS, DISBURSEMENTS AND DISTRIBUTION; AFFIDAVIT</w:t>
      </w:r>
    </w:p>
    <w:p w:rsidR="00063C00" w:rsidRDefault="00063C00" w:rsidP="00063C00">
      <w:pPr>
        <w:widowControl w:val="0"/>
        <w:spacing w:line="145" w:lineRule="exact"/>
      </w:pPr>
    </w:p>
    <w:p w:rsidR="00063C00" w:rsidRDefault="00063C00" w:rsidP="00063C00">
      <w:pPr>
        <w:widowControl w:val="0"/>
        <w:tabs>
          <w:tab w:val="right" w:pos="3354"/>
          <w:tab w:val="left" w:pos="3440"/>
        </w:tabs>
        <w:spacing w:line="220" w:lineRule="exact"/>
        <w:rPr>
          <w:b w:val="0"/>
          <w:bCs/>
          <w:color w:val="000000"/>
          <w:sz w:val="18"/>
          <w:szCs w:val="18"/>
        </w:rPr>
      </w:pPr>
      <w:r>
        <w:tab/>
      </w:r>
      <w:r>
        <w:rPr>
          <w:color w:val="000000"/>
          <w:sz w:val="16"/>
          <w:szCs w:val="16"/>
        </w:rPr>
        <w:t>ESTATE NUMBER:</w:t>
      </w:r>
      <w:r>
        <w:rPr>
          <w:color w:val="000000"/>
          <w:sz w:val="16"/>
          <w:szCs w:val="16"/>
        </w:rPr>
        <w:tab/>
      </w:r>
      <w:r>
        <w:rPr>
          <w:b w:val="0"/>
          <w:bCs/>
          <w:color w:val="000000"/>
          <w:sz w:val="18"/>
          <w:szCs w:val="18"/>
        </w:rPr>
        <w:t>2465</w:t>
      </w:r>
    </w:p>
    <w:p w:rsidR="00063C00" w:rsidRDefault="00063C00" w:rsidP="00063C00">
      <w:pPr>
        <w:widowControl w:val="0"/>
        <w:tabs>
          <w:tab w:val="right" w:pos="3351"/>
          <w:tab w:val="left" w:pos="3440"/>
        </w:tabs>
        <w:spacing w:line="215" w:lineRule="exact"/>
        <w:rPr>
          <w:b w:val="0"/>
          <w:bCs/>
          <w:color w:val="000000"/>
          <w:sz w:val="18"/>
          <w:szCs w:val="18"/>
        </w:rPr>
      </w:pPr>
      <w:r>
        <w:tab/>
      </w:r>
      <w:r>
        <w:rPr>
          <w:color w:val="000000"/>
          <w:sz w:val="16"/>
          <w:szCs w:val="16"/>
        </w:rPr>
        <w:t>ESTATE NAME:</w:t>
      </w:r>
      <w:r>
        <w:rPr>
          <w:color w:val="000000"/>
          <w:sz w:val="16"/>
          <w:szCs w:val="16"/>
        </w:rPr>
        <w:tab/>
      </w:r>
      <w:r>
        <w:rPr>
          <w:b w:val="0"/>
          <w:bCs/>
          <w:color w:val="000000"/>
          <w:sz w:val="18"/>
          <w:szCs w:val="18"/>
        </w:rPr>
        <w:t>ROGER D. MCDANIEL</w:t>
      </w:r>
    </w:p>
    <w:p w:rsidR="00063C00" w:rsidRDefault="00063C00" w:rsidP="00063C00">
      <w:pPr>
        <w:widowControl w:val="0"/>
        <w:tabs>
          <w:tab w:val="right" w:pos="3351"/>
          <w:tab w:val="left" w:pos="3440"/>
        </w:tabs>
        <w:spacing w:line="210" w:lineRule="exact"/>
        <w:rPr>
          <w:color w:val="000000"/>
          <w:sz w:val="18"/>
          <w:szCs w:val="18"/>
        </w:rPr>
      </w:pPr>
      <w:r>
        <w:tab/>
      </w:r>
      <w:r>
        <w:rPr>
          <w:color w:val="000000"/>
          <w:sz w:val="16"/>
          <w:szCs w:val="16"/>
        </w:rPr>
        <w:t>ADMINISTRATRIX:</w:t>
      </w:r>
      <w:r>
        <w:rPr>
          <w:color w:val="000000"/>
          <w:sz w:val="16"/>
          <w:szCs w:val="16"/>
        </w:rPr>
        <w:tab/>
      </w:r>
      <w:r>
        <w:rPr>
          <w:color w:val="000000"/>
          <w:sz w:val="18"/>
          <w:szCs w:val="18"/>
        </w:rPr>
        <w:t>MONICA M. DIXON</w:t>
      </w:r>
    </w:p>
    <w:p w:rsidR="00063C00" w:rsidRDefault="00063C00" w:rsidP="00063C00">
      <w:pPr>
        <w:widowControl w:val="0"/>
        <w:tabs>
          <w:tab w:val="right" w:pos="3351"/>
          <w:tab w:val="left" w:pos="3440"/>
        </w:tabs>
        <w:spacing w:line="195" w:lineRule="exact"/>
        <w:rPr>
          <w:color w:val="000000"/>
          <w:sz w:val="16"/>
          <w:szCs w:val="16"/>
        </w:rPr>
      </w:pPr>
      <w:r>
        <w:tab/>
      </w:r>
      <w:r>
        <w:rPr>
          <w:color w:val="000000"/>
          <w:sz w:val="16"/>
          <w:szCs w:val="16"/>
        </w:rPr>
        <w:t>FILED:</w:t>
      </w:r>
      <w:r>
        <w:rPr>
          <w:color w:val="000000"/>
          <w:sz w:val="16"/>
          <w:szCs w:val="16"/>
        </w:rPr>
        <w:tab/>
        <w:t>2/28/2017</w:t>
      </w:r>
    </w:p>
    <w:p w:rsidR="00063C00" w:rsidRDefault="00063C00" w:rsidP="00063C00">
      <w:pPr>
        <w:widowControl w:val="0"/>
        <w:tabs>
          <w:tab w:val="right" w:pos="3351"/>
          <w:tab w:val="left" w:pos="3440"/>
        </w:tabs>
        <w:spacing w:line="195" w:lineRule="exact"/>
        <w:rPr>
          <w:color w:val="000000"/>
          <w:sz w:val="16"/>
          <w:szCs w:val="16"/>
        </w:rPr>
      </w:pPr>
      <w:r>
        <w:rPr>
          <w:color w:val="000000"/>
          <w:sz w:val="16"/>
          <w:szCs w:val="16"/>
        </w:rPr>
        <w:tab/>
        <w:t>SETTLEMENT:</w:t>
      </w:r>
      <w:r>
        <w:rPr>
          <w:color w:val="000000"/>
          <w:sz w:val="16"/>
          <w:szCs w:val="16"/>
        </w:rPr>
        <w:tab/>
        <w:t>AFFIDAVIT AND WAIVER OF FINAL SETTLEMENT</w:t>
      </w:r>
    </w:p>
    <w:p w:rsidR="00063C00" w:rsidRDefault="00063C00" w:rsidP="00063C00">
      <w:pPr>
        <w:widowControl w:val="0"/>
        <w:tabs>
          <w:tab w:val="right" w:pos="3351"/>
          <w:tab w:val="left" w:pos="3440"/>
        </w:tabs>
        <w:spacing w:line="195" w:lineRule="exact"/>
      </w:pPr>
      <w:r>
        <w:rPr>
          <w:color w:val="000000"/>
          <w:sz w:val="16"/>
          <w:szCs w:val="16"/>
        </w:rPr>
        <w:tab/>
      </w:r>
    </w:p>
    <w:p w:rsidR="00063C00" w:rsidRDefault="00063C00" w:rsidP="00063C00">
      <w:pPr>
        <w:widowControl w:val="0"/>
        <w:tabs>
          <w:tab w:val="right" w:pos="3354"/>
          <w:tab w:val="left" w:pos="3440"/>
        </w:tabs>
        <w:spacing w:line="226" w:lineRule="exact"/>
        <w:rPr>
          <w:b w:val="0"/>
          <w:bCs/>
          <w:color w:val="000000"/>
          <w:sz w:val="18"/>
          <w:szCs w:val="18"/>
        </w:rPr>
      </w:pPr>
      <w:r>
        <w:tab/>
      </w:r>
      <w:r>
        <w:rPr>
          <w:color w:val="000000"/>
          <w:sz w:val="16"/>
          <w:szCs w:val="16"/>
        </w:rPr>
        <w:t>ESTATE NUMBER:</w:t>
      </w:r>
      <w:r>
        <w:rPr>
          <w:color w:val="000000"/>
          <w:sz w:val="16"/>
          <w:szCs w:val="16"/>
        </w:rPr>
        <w:tab/>
      </w:r>
      <w:r>
        <w:rPr>
          <w:b w:val="0"/>
          <w:bCs/>
          <w:color w:val="000000"/>
          <w:sz w:val="18"/>
          <w:szCs w:val="18"/>
        </w:rPr>
        <w:t>2615</w:t>
      </w:r>
    </w:p>
    <w:p w:rsidR="00063C00" w:rsidRDefault="00063C00" w:rsidP="00063C00">
      <w:pPr>
        <w:widowControl w:val="0"/>
        <w:tabs>
          <w:tab w:val="right" w:pos="3351"/>
          <w:tab w:val="left" w:pos="3440"/>
        </w:tabs>
        <w:spacing w:line="215" w:lineRule="exact"/>
        <w:rPr>
          <w:b w:val="0"/>
          <w:bCs/>
          <w:color w:val="000000"/>
          <w:sz w:val="18"/>
          <w:szCs w:val="18"/>
        </w:rPr>
      </w:pPr>
      <w:r>
        <w:tab/>
      </w:r>
      <w:r>
        <w:rPr>
          <w:color w:val="000000"/>
          <w:sz w:val="16"/>
          <w:szCs w:val="16"/>
        </w:rPr>
        <w:t>ESTATE NAME:</w:t>
      </w:r>
      <w:r>
        <w:rPr>
          <w:color w:val="000000"/>
          <w:sz w:val="16"/>
          <w:szCs w:val="16"/>
        </w:rPr>
        <w:tab/>
      </w:r>
      <w:r>
        <w:rPr>
          <w:b w:val="0"/>
          <w:bCs/>
          <w:color w:val="000000"/>
          <w:sz w:val="18"/>
          <w:szCs w:val="18"/>
        </w:rPr>
        <w:t>JAMES EDWIN PYLES AKA JAMES EDWIN PYLES, SR</w:t>
      </w:r>
    </w:p>
    <w:p w:rsidR="00063C00" w:rsidRDefault="00063C00" w:rsidP="00063C00">
      <w:pPr>
        <w:widowControl w:val="0"/>
        <w:tabs>
          <w:tab w:val="right" w:pos="3351"/>
          <w:tab w:val="left" w:pos="3440"/>
        </w:tabs>
        <w:spacing w:line="210" w:lineRule="exact"/>
        <w:rPr>
          <w:color w:val="000000"/>
          <w:sz w:val="18"/>
          <w:szCs w:val="18"/>
        </w:rPr>
      </w:pPr>
      <w:r>
        <w:tab/>
      </w:r>
      <w:r>
        <w:rPr>
          <w:color w:val="000000"/>
          <w:sz w:val="16"/>
          <w:szCs w:val="16"/>
        </w:rPr>
        <w:t>EXECUTRIX:</w:t>
      </w:r>
      <w:r>
        <w:rPr>
          <w:color w:val="000000"/>
          <w:sz w:val="16"/>
          <w:szCs w:val="16"/>
        </w:rPr>
        <w:tab/>
      </w:r>
      <w:r>
        <w:rPr>
          <w:color w:val="000000"/>
          <w:sz w:val="18"/>
          <w:szCs w:val="18"/>
        </w:rPr>
        <w:t>KIMBERLY LANE WOLFE PYLES</w:t>
      </w:r>
    </w:p>
    <w:p w:rsidR="00063C00" w:rsidRDefault="00063C00" w:rsidP="00063C00">
      <w:pPr>
        <w:widowControl w:val="0"/>
        <w:tabs>
          <w:tab w:val="right" w:pos="3351"/>
          <w:tab w:val="left" w:pos="3440"/>
        </w:tabs>
        <w:spacing w:line="210" w:lineRule="exact"/>
        <w:rPr>
          <w:color w:val="000000"/>
          <w:sz w:val="18"/>
          <w:szCs w:val="18"/>
        </w:rPr>
      </w:pPr>
      <w:r>
        <w:rPr>
          <w:color w:val="000000"/>
          <w:sz w:val="18"/>
          <w:szCs w:val="18"/>
        </w:rPr>
        <w:tab/>
        <w:t xml:space="preserve">FILED: </w:t>
      </w:r>
      <w:r>
        <w:rPr>
          <w:color w:val="000000"/>
          <w:sz w:val="18"/>
          <w:szCs w:val="18"/>
        </w:rPr>
        <w:tab/>
        <w:t>3/1/2017</w:t>
      </w:r>
    </w:p>
    <w:p w:rsidR="00063C00" w:rsidRDefault="00063C00" w:rsidP="00063C00">
      <w:pPr>
        <w:widowControl w:val="0"/>
        <w:tabs>
          <w:tab w:val="right" w:pos="3351"/>
          <w:tab w:val="left" w:pos="3440"/>
        </w:tabs>
        <w:spacing w:line="210" w:lineRule="exact"/>
        <w:rPr>
          <w:color w:val="000000"/>
          <w:sz w:val="18"/>
          <w:szCs w:val="18"/>
        </w:rPr>
      </w:pPr>
      <w:r>
        <w:rPr>
          <w:color w:val="000000"/>
          <w:sz w:val="18"/>
          <w:szCs w:val="18"/>
        </w:rPr>
        <w:tab/>
        <w:t>SETTLEMENT:</w:t>
      </w:r>
      <w:r>
        <w:rPr>
          <w:color w:val="000000"/>
          <w:sz w:val="18"/>
          <w:szCs w:val="18"/>
        </w:rPr>
        <w:tab/>
        <w:t>AFFIDAVIT AND WAIVER OF FINAL SETTLEMENT</w:t>
      </w:r>
    </w:p>
    <w:p w:rsidR="00063C00" w:rsidRDefault="00063C00" w:rsidP="00063C00">
      <w:pPr>
        <w:widowControl w:val="0"/>
        <w:spacing w:line="145" w:lineRule="exact"/>
      </w:pPr>
    </w:p>
    <w:p w:rsidR="00063C00" w:rsidRDefault="00063C00" w:rsidP="00063C00">
      <w:pPr>
        <w:widowControl w:val="0"/>
        <w:tabs>
          <w:tab w:val="right" w:pos="3354"/>
          <w:tab w:val="left" w:pos="3440"/>
        </w:tabs>
        <w:spacing w:line="220" w:lineRule="exact"/>
        <w:rPr>
          <w:b w:val="0"/>
          <w:bCs/>
          <w:color w:val="000000"/>
          <w:sz w:val="18"/>
          <w:szCs w:val="18"/>
        </w:rPr>
      </w:pPr>
      <w:r>
        <w:tab/>
      </w:r>
      <w:r>
        <w:rPr>
          <w:color w:val="000000"/>
          <w:sz w:val="16"/>
          <w:szCs w:val="16"/>
        </w:rPr>
        <w:t>ESTATE NUMBER:</w:t>
      </w:r>
      <w:r>
        <w:rPr>
          <w:color w:val="000000"/>
          <w:sz w:val="16"/>
          <w:szCs w:val="16"/>
        </w:rPr>
        <w:tab/>
      </w:r>
      <w:r>
        <w:rPr>
          <w:b w:val="0"/>
          <w:bCs/>
          <w:color w:val="000000"/>
          <w:sz w:val="18"/>
          <w:szCs w:val="18"/>
        </w:rPr>
        <w:t>2239</w:t>
      </w:r>
    </w:p>
    <w:p w:rsidR="00063C00" w:rsidRDefault="00063C00" w:rsidP="00063C00">
      <w:pPr>
        <w:widowControl w:val="0"/>
        <w:tabs>
          <w:tab w:val="right" w:pos="3351"/>
          <w:tab w:val="left" w:pos="3440"/>
        </w:tabs>
        <w:spacing w:line="215" w:lineRule="exact"/>
        <w:rPr>
          <w:b w:val="0"/>
          <w:bCs/>
          <w:color w:val="000000"/>
          <w:sz w:val="18"/>
          <w:szCs w:val="18"/>
        </w:rPr>
      </w:pPr>
      <w:r>
        <w:tab/>
      </w:r>
      <w:r>
        <w:rPr>
          <w:color w:val="000000"/>
          <w:sz w:val="16"/>
          <w:szCs w:val="16"/>
        </w:rPr>
        <w:t>ESTATE NAME:</w:t>
      </w:r>
      <w:r>
        <w:rPr>
          <w:color w:val="000000"/>
          <w:sz w:val="16"/>
          <w:szCs w:val="16"/>
        </w:rPr>
        <w:tab/>
      </w:r>
      <w:r>
        <w:rPr>
          <w:b w:val="0"/>
          <w:bCs/>
          <w:color w:val="000000"/>
          <w:sz w:val="18"/>
          <w:szCs w:val="18"/>
        </w:rPr>
        <w:t>JUNIOR LEROY SHIPP</w:t>
      </w:r>
    </w:p>
    <w:p w:rsidR="00063C00" w:rsidRDefault="00063C00" w:rsidP="00063C00">
      <w:pPr>
        <w:widowControl w:val="0"/>
        <w:tabs>
          <w:tab w:val="right" w:pos="3351"/>
          <w:tab w:val="left" w:pos="3440"/>
        </w:tabs>
        <w:spacing w:line="210" w:lineRule="exact"/>
        <w:rPr>
          <w:color w:val="000000"/>
          <w:sz w:val="18"/>
          <w:szCs w:val="18"/>
        </w:rPr>
      </w:pPr>
      <w:r>
        <w:tab/>
      </w:r>
      <w:r>
        <w:rPr>
          <w:color w:val="000000"/>
          <w:sz w:val="16"/>
          <w:szCs w:val="16"/>
        </w:rPr>
        <w:t>ADMINISTRATOR</w:t>
      </w:r>
      <w:r>
        <w:rPr>
          <w:color w:val="000000"/>
          <w:sz w:val="16"/>
          <w:szCs w:val="16"/>
        </w:rPr>
        <w:tab/>
      </w:r>
      <w:r>
        <w:rPr>
          <w:color w:val="000000"/>
          <w:sz w:val="18"/>
          <w:szCs w:val="18"/>
        </w:rPr>
        <w:t>DAVID W. BOLYARD, JR.</w:t>
      </w:r>
    </w:p>
    <w:p w:rsidR="00063C00" w:rsidRPr="009948FC" w:rsidRDefault="00063C00" w:rsidP="00063C00">
      <w:pPr>
        <w:widowControl w:val="0"/>
        <w:tabs>
          <w:tab w:val="right" w:pos="3351"/>
          <w:tab w:val="left" w:pos="3440"/>
        </w:tabs>
        <w:spacing w:line="195" w:lineRule="exact"/>
        <w:rPr>
          <w:color w:val="000000"/>
          <w:sz w:val="18"/>
          <w:szCs w:val="18"/>
        </w:rPr>
      </w:pPr>
      <w:r>
        <w:tab/>
      </w:r>
      <w:r w:rsidRPr="009948FC">
        <w:rPr>
          <w:color w:val="000000"/>
          <w:sz w:val="18"/>
          <w:szCs w:val="18"/>
        </w:rPr>
        <w:t>FILED:</w:t>
      </w:r>
      <w:r w:rsidRPr="009948FC">
        <w:rPr>
          <w:color w:val="000000"/>
          <w:sz w:val="18"/>
          <w:szCs w:val="18"/>
        </w:rPr>
        <w:tab/>
        <w:t>3/3/2017</w:t>
      </w:r>
    </w:p>
    <w:p w:rsidR="00063C00" w:rsidRPr="009948FC" w:rsidRDefault="00063C00" w:rsidP="00063C00">
      <w:pPr>
        <w:widowControl w:val="0"/>
        <w:tabs>
          <w:tab w:val="right" w:pos="3351"/>
          <w:tab w:val="left" w:pos="3440"/>
        </w:tabs>
        <w:spacing w:line="195" w:lineRule="exact"/>
        <w:rPr>
          <w:color w:val="000000"/>
          <w:sz w:val="18"/>
          <w:szCs w:val="18"/>
        </w:rPr>
      </w:pPr>
      <w:r w:rsidRPr="009948FC">
        <w:rPr>
          <w:color w:val="000000"/>
          <w:sz w:val="18"/>
          <w:szCs w:val="18"/>
        </w:rPr>
        <w:tab/>
        <w:t>SETTLEMENT:</w:t>
      </w:r>
      <w:r w:rsidRPr="009948FC">
        <w:rPr>
          <w:color w:val="000000"/>
          <w:sz w:val="18"/>
          <w:szCs w:val="18"/>
        </w:rPr>
        <w:tab/>
        <w:t>REPORT OF RECEIPTS, DISBURSEMENTS AND DISTRIBUTION; AFFIDAVIT</w:t>
      </w:r>
    </w:p>
    <w:p w:rsidR="00063C00" w:rsidRDefault="00063C00" w:rsidP="00063C00">
      <w:pPr>
        <w:widowControl w:val="0"/>
        <w:spacing w:line="145" w:lineRule="exact"/>
      </w:pPr>
    </w:p>
    <w:p w:rsidR="00063C00" w:rsidRDefault="00063C00" w:rsidP="00063C00">
      <w:pPr>
        <w:widowControl w:val="0"/>
        <w:tabs>
          <w:tab w:val="right" w:pos="3354"/>
          <w:tab w:val="left" w:pos="3440"/>
        </w:tabs>
        <w:spacing w:line="226" w:lineRule="exact"/>
        <w:rPr>
          <w:b w:val="0"/>
          <w:bCs/>
          <w:color w:val="000000"/>
          <w:sz w:val="18"/>
          <w:szCs w:val="18"/>
        </w:rPr>
      </w:pPr>
      <w:r>
        <w:tab/>
      </w:r>
      <w:r>
        <w:rPr>
          <w:color w:val="000000"/>
          <w:sz w:val="16"/>
          <w:szCs w:val="16"/>
        </w:rPr>
        <w:t>ESTATE NUMBER:</w:t>
      </w:r>
      <w:r>
        <w:rPr>
          <w:color w:val="000000"/>
          <w:sz w:val="16"/>
          <w:szCs w:val="16"/>
        </w:rPr>
        <w:tab/>
      </w:r>
      <w:r>
        <w:rPr>
          <w:b w:val="0"/>
          <w:bCs/>
          <w:color w:val="000000"/>
          <w:sz w:val="18"/>
          <w:szCs w:val="18"/>
        </w:rPr>
        <w:t>2608</w:t>
      </w:r>
    </w:p>
    <w:p w:rsidR="00063C00" w:rsidRDefault="00063C00" w:rsidP="00063C00">
      <w:pPr>
        <w:widowControl w:val="0"/>
        <w:tabs>
          <w:tab w:val="right" w:pos="3351"/>
          <w:tab w:val="left" w:pos="3440"/>
        </w:tabs>
        <w:spacing w:line="215" w:lineRule="exact"/>
        <w:rPr>
          <w:b w:val="0"/>
          <w:bCs/>
          <w:color w:val="000000"/>
          <w:sz w:val="18"/>
          <w:szCs w:val="18"/>
        </w:rPr>
      </w:pPr>
      <w:r>
        <w:tab/>
      </w:r>
      <w:r>
        <w:rPr>
          <w:color w:val="000000"/>
          <w:sz w:val="16"/>
          <w:szCs w:val="16"/>
        </w:rPr>
        <w:t>ESTATE NAME:</w:t>
      </w:r>
      <w:r>
        <w:rPr>
          <w:color w:val="000000"/>
          <w:sz w:val="16"/>
          <w:szCs w:val="16"/>
        </w:rPr>
        <w:tab/>
      </w:r>
      <w:r>
        <w:rPr>
          <w:b w:val="0"/>
          <w:bCs/>
          <w:color w:val="000000"/>
          <w:sz w:val="18"/>
          <w:szCs w:val="18"/>
        </w:rPr>
        <w:t>NINA WHITEHAIR</w:t>
      </w:r>
    </w:p>
    <w:p w:rsidR="00063C00" w:rsidRDefault="00063C00" w:rsidP="00063C00">
      <w:pPr>
        <w:widowControl w:val="0"/>
        <w:tabs>
          <w:tab w:val="right" w:pos="3351"/>
          <w:tab w:val="left" w:pos="3440"/>
        </w:tabs>
        <w:spacing w:line="210" w:lineRule="exact"/>
        <w:rPr>
          <w:color w:val="000000"/>
          <w:sz w:val="18"/>
          <w:szCs w:val="18"/>
        </w:rPr>
      </w:pPr>
      <w:r>
        <w:tab/>
      </w:r>
      <w:r>
        <w:rPr>
          <w:color w:val="000000"/>
          <w:sz w:val="16"/>
          <w:szCs w:val="16"/>
        </w:rPr>
        <w:t>EXECUTRIX</w:t>
      </w:r>
      <w:r>
        <w:rPr>
          <w:color w:val="000000"/>
          <w:sz w:val="16"/>
          <w:szCs w:val="16"/>
        </w:rPr>
        <w:tab/>
      </w:r>
      <w:r>
        <w:rPr>
          <w:color w:val="000000"/>
          <w:sz w:val="18"/>
          <w:szCs w:val="18"/>
        </w:rPr>
        <w:t>MARGARET A. BOLYARD</w:t>
      </w:r>
    </w:p>
    <w:p w:rsidR="00063C00" w:rsidRDefault="00063C00" w:rsidP="00063C00">
      <w:pPr>
        <w:widowControl w:val="0"/>
        <w:tabs>
          <w:tab w:val="right" w:pos="3351"/>
          <w:tab w:val="left" w:pos="3440"/>
        </w:tabs>
        <w:spacing w:line="210" w:lineRule="exact"/>
        <w:rPr>
          <w:color w:val="000000"/>
          <w:sz w:val="18"/>
          <w:szCs w:val="18"/>
        </w:rPr>
      </w:pPr>
      <w:r>
        <w:rPr>
          <w:color w:val="000000"/>
          <w:sz w:val="18"/>
          <w:szCs w:val="18"/>
        </w:rPr>
        <w:tab/>
        <w:t>FILED:</w:t>
      </w:r>
      <w:r>
        <w:rPr>
          <w:color w:val="000000"/>
          <w:sz w:val="18"/>
          <w:szCs w:val="18"/>
        </w:rPr>
        <w:tab/>
        <w:t>2/24/2017</w:t>
      </w:r>
    </w:p>
    <w:p w:rsidR="00063C00" w:rsidRDefault="00063C00" w:rsidP="00063C00">
      <w:pPr>
        <w:widowControl w:val="0"/>
        <w:tabs>
          <w:tab w:val="right" w:pos="3351"/>
          <w:tab w:val="left" w:pos="3440"/>
        </w:tabs>
        <w:spacing w:line="210" w:lineRule="exact"/>
        <w:rPr>
          <w:color w:val="000000"/>
          <w:sz w:val="18"/>
          <w:szCs w:val="18"/>
        </w:rPr>
      </w:pPr>
      <w:r>
        <w:rPr>
          <w:color w:val="000000"/>
          <w:sz w:val="18"/>
          <w:szCs w:val="18"/>
        </w:rPr>
        <w:tab/>
        <w:t xml:space="preserve">SETTLEMENT: </w:t>
      </w:r>
      <w:r>
        <w:rPr>
          <w:color w:val="000000"/>
          <w:sz w:val="18"/>
          <w:szCs w:val="18"/>
        </w:rPr>
        <w:tab/>
        <w:t>AFFIDAVIT AND WAIVER OF FINAL SETTLEMENT</w:t>
      </w:r>
    </w:p>
    <w:p w:rsidR="00063C00" w:rsidRDefault="00063C00" w:rsidP="00063C00">
      <w:pPr>
        <w:widowControl w:val="0"/>
        <w:spacing w:line="145" w:lineRule="exact"/>
      </w:pPr>
    </w:p>
    <w:p w:rsidR="00063C00" w:rsidRDefault="00063C00" w:rsidP="00063C00">
      <w:pPr>
        <w:widowControl w:val="0"/>
        <w:tabs>
          <w:tab w:val="right" w:pos="3354"/>
          <w:tab w:val="left" w:pos="3440"/>
        </w:tabs>
        <w:spacing w:line="220" w:lineRule="exact"/>
        <w:rPr>
          <w:b w:val="0"/>
          <w:bCs/>
          <w:color w:val="000000"/>
          <w:sz w:val="18"/>
          <w:szCs w:val="18"/>
        </w:rPr>
      </w:pPr>
      <w:r>
        <w:tab/>
      </w:r>
      <w:r>
        <w:rPr>
          <w:color w:val="000000"/>
          <w:sz w:val="16"/>
          <w:szCs w:val="16"/>
        </w:rPr>
        <w:t>ESTATE NUMBER:</w:t>
      </w:r>
      <w:r>
        <w:rPr>
          <w:color w:val="000000"/>
          <w:sz w:val="16"/>
          <w:szCs w:val="16"/>
        </w:rPr>
        <w:tab/>
      </w:r>
      <w:r>
        <w:rPr>
          <w:b w:val="0"/>
          <w:bCs/>
          <w:color w:val="000000"/>
          <w:sz w:val="18"/>
          <w:szCs w:val="18"/>
        </w:rPr>
        <w:t>2546</w:t>
      </w:r>
    </w:p>
    <w:p w:rsidR="00063C00" w:rsidRDefault="00063C00" w:rsidP="00063C00">
      <w:pPr>
        <w:widowControl w:val="0"/>
        <w:tabs>
          <w:tab w:val="right" w:pos="3351"/>
          <w:tab w:val="left" w:pos="3440"/>
        </w:tabs>
        <w:spacing w:line="215" w:lineRule="exact"/>
        <w:rPr>
          <w:b w:val="0"/>
          <w:bCs/>
          <w:color w:val="000000"/>
          <w:sz w:val="18"/>
          <w:szCs w:val="18"/>
        </w:rPr>
      </w:pPr>
      <w:r>
        <w:tab/>
      </w:r>
      <w:r>
        <w:rPr>
          <w:color w:val="000000"/>
          <w:sz w:val="16"/>
          <w:szCs w:val="16"/>
        </w:rPr>
        <w:t>ESTATE NAME:</w:t>
      </w:r>
      <w:r>
        <w:rPr>
          <w:color w:val="000000"/>
          <w:sz w:val="16"/>
          <w:szCs w:val="16"/>
        </w:rPr>
        <w:tab/>
      </w:r>
      <w:r>
        <w:rPr>
          <w:b w:val="0"/>
          <w:bCs/>
          <w:color w:val="000000"/>
          <w:sz w:val="18"/>
          <w:szCs w:val="18"/>
        </w:rPr>
        <w:t>RAYANNA VIVIAN WILLIAMS</w:t>
      </w:r>
    </w:p>
    <w:p w:rsidR="00063C00" w:rsidRDefault="00063C00" w:rsidP="00063C00">
      <w:pPr>
        <w:widowControl w:val="0"/>
        <w:tabs>
          <w:tab w:val="right" w:pos="3351"/>
          <w:tab w:val="left" w:pos="3440"/>
        </w:tabs>
        <w:spacing w:line="210" w:lineRule="exact"/>
        <w:rPr>
          <w:color w:val="000000"/>
          <w:sz w:val="18"/>
          <w:szCs w:val="18"/>
        </w:rPr>
      </w:pPr>
      <w:r>
        <w:tab/>
      </w:r>
      <w:r>
        <w:rPr>
          <w:color w:val="000000"/>
          <w:sz w:val="16"/>
          <w:szCs w:val="16"/>
        </w:rPr>
        <w:t>ADMINISTRATRIX:</w:t>
      </w:r>
      <w:r>
        <w:rPr>
          <w:color w:val="000000"/>
          <w:sz w:val="16"/>
          <w:szCs w:val="16"/>
        </w:rPr>
        <w:tab/>
      </w:r>
      <w:r>
        <w:rPr>
          <w:color w:val="000000"/>
          <w:sz w:val="18"/>
          <w:szCs w:val="18"/>
        </w:rPr>
        <w:t>NELLIE WILLIAMS</w:t>
      </w:r>
    </w:p>
    <w:p w:rsidR="00063C00" w:rsidRDefault="00063C00" w:rsidP="00063C00">
      <w:pPr>
        <w:widowControl w:val="0"/>
        <w:tabs>
          <w:tab w:val="right" w:pos="3351"/>
          <w:tab w:val="left" w:pos="3440"/>
        </w:tabs>
        <w:spacing w:line="195" w:lineRule="exact"/>
        <w:rPr>
          <w:color w:val="000000"/>
          <w:sz w:val="18"/>
          <w:szCs w:val="18"/>
        </w:rPr>
      </w:pPr>
      <w:r>
        <w:tab/>
      </w:r>
      <w:r>
        <w:rPr>
          <w:color w:val="000000"/>
          <w:sz w:val="16"/>
          <w:szCs w:val="16"/>
        </w:rPr>
        <w:t>ATTORNEY:</w:t>
      </w:r>
      <w:r>
        <w:rPr>
          <w:color w:val="000000"/>
          <w:sz w:val="16"/>
          <w:szCs w:val="16"/>
        </w:rPr>
        <w:tab/>
      </w:r>
      <w:r>
        <w:rPr>
          <w:color w:val="000000"/>
          <w:sz w:val="18"/>
          <w:szCs w:val="18"/>
        </w:rPr>
        <w:t>WILLIAM FRAME</w:t>
      </w:r>
    </w:p>
    <w:p w:rsidR="00063C00" w:rsidRDefault="00063C00" w:rsidP="00063C00">
      <w:pPr>
        <w:widowControl w:val="0"/>
        <w:tabs>
          <w:tab w:val="left" w:pos="3440"/>
        </w:tabs>
        <w:spacing w:line="204" w:lineRule="exact"/>
        <w:rPr>
          <w:color w:val="000000"/>
          <w:sz w:val="18"/>
          <w:szCs w:val="18"/>
        </w:rPr>
      </w:pPr>
      <w:r>
        <w:tab/>
      </w:r>
      <w:r>
        <w:rPr>
          <w:color w:val="000000"/>
          <w:sz w:val="18"/>
          <w:szCs w:val="18"/>
        </w:rPr>
        <w:t>151 WALNUT STREET</w:t>
      </w:r>
    </w:p>
    <w:p w:rsidR="00063C00" w:rsidRDefault="00063C00" w:rsidP="00063C00">
      <w:pPr>
        <w:widowControl w:val="0"/>
        <w:tabs>
          <w:tab w:val="left" w:pos="3440"/>
        </w:tabs>
        <w:spacing w:line="204" w:lineRule="exact"/>
        <w:rPr>
          <w:color w:val="000000"/>
          <w:sz w:val="18"/>
          <w:szCs w:val="18"/>
        </w:rPr>
      </w:pPr>
      <w:r>
        <w:tab/>
      </w:r>
      <w:r>
        <w:rPr>
          <w:color w:val="000000"/>
          <w:sz w:val="18"/>
          <w:szCs w:val="18"/>
        </w:rPr>
        <w:t>MORGANTOWN, WV 26505</w:t>
      </w:r>
      <w:r>
        <w:rPr>
          <w:color w:val="000000"/>
          <w:sz w:val="18"/>
          <w:szCs w:val="18"/>
        </w:rPr>
        <w:noBreakHyphen/>
        <w:t>5431</w:t>
      </w:r>
    </w:p>
    <w:p w:rsidR="00063C00" w:rsidRDefault="00063C00" w:rsidP="00063C00">
      <w:pPr>
        <w:widowControl w:val="0"/>
        <w:tabs>
          <w:tab w:val="right" w:pos="3330"/>
          <w:tab w:val="left" w:pos="3440"/>
        </w:tabs>
        <w:spacing w:line="204" w:lineRule="exact"/>
        <w:rPr>
          <w:color w:val="000000"/>
          <w:sz w:val="18"/>
          <w:szCs w:val="18"/>
        </w:rPr>
      </w:pPr>
      <w:r>
        <w:rPr>
          <w:color w:val="000000"/>
          <w:sz w:val="18"/>
          <w:szCs w:val="18"/>
        </w:rPr>
        <w:tab/>
        <w:t>FILED:</w:t>
      </w:r>
      <w:r>
        <w:rPr>
          <w:color w:val="000000"/>
          <w:sz w:val="18"/>
          <w:szCs w:val="18"/>
        </w:rPr>
        <w:tab/>
        <w:t>2/22/2017</w:t>
      </w:r>
    </w:p>
    <w:p w:rsidR="00063C00" w:rsidRDefault="00063C00" w:rsidP="00063C00">
      <w:pPr>
        <w:widowControl w:val="0"/>
        <w:tabs>
          <w:tab w:val="right" w:pos="3330"/>
          <w:tab w:val="left" w:pos="3440"/>
        </w:tabs>
        <w:spacing w:line="204" w:lineRule="exact"/>
        <w:rPr>
          <w:color w:val="000000"/>
          <w:sz w:val="18"/>
          <w:szCs w:val="18"/>
        </w:rPr>
      </w:pPr>
      <w:r>
        <w:rPr>
          <w:color w:val="000000"/>
          <w:sz w:val="18"/>
          <w:szCs w:val="18"/>
        </w:rPr>
        <w:tab/>
        <w:t>SETTLEMENT:</w:t>
      </w:r>
      <w:r>
        <w:rPr>
          <w:color w:val="000000"/>
          <w:sz w:val="18"/>
          <w:szCs w:val="18"/>
        </w:rPr>
        <w:tab/>
        <w:t>AFFIDAVIT AND WAIVER OF FINAL SETTLEMENT</w:t>
      </w:r>
    </w:p>
    <w:p w:rsidR="00063C00" w:rsidRDefault="00063C00" w:rsidP="00063C00">
      <w:pPr>
        <w:widowControl w:val="0"/>
        <w:tabs>
          <w:tab w:val="right" w:pos="3330"/>
          <w:tab w:val="left" w:pos="3440"/>
        </w:tabs>
        <w:spacing w:line="204" w:lineRule="exact"/>
        <w:rPr>
          <w:color w:val="000000"/>
          <w:sz w:val="18"/>
          <w:szCs w:val="18"/>
        </w:rPr>
      </w:pPr>
    </w:p>
    <w:p w:rsidR="00063C00" w:rsidRDefault="00063C00" w:rsidP="00063C00">
      <w:pPr>
        <w:widowControl w:val="0"/>
        <w:tabs>
          <w:tab w:val="right" w:pos="3330"/>
          <w:tab w:val="left" w:pos="3440"/>
        </w:tabs>
        <w:spacing w:line="204" w:lineRule="exact"/>
        <w:rPr>
          <w:color w:val="000000"/>
          <w:sz w:val="18"/>
          <w:szCs w:val="18"/>
        </w:rPr>
      </w:pPr>
    </w:p>
    <w:p w:rsidR="00063C00" w:rsidRDefault="00063C00" w:rsidP="00063C00">
      <w:pPr>
        <w:widowControl w:val="0"/>
        <w:tabs>
          <w:tab w:val="right" w:pos="3330"/>
          <w:tab w:val="left" w:pos="3440"/>
        </w:tabs>
        <w:spacing w:line="204" w:lineRule="exact"/>
        <w:rPr>
          <w:color w:val="000000"/>
          <w:sz w:val="18"/>
          <w:szCs w:val="18"/>
        </w:rPr>
      </w:pPr>
    </w:p>
    <w:p w:rsidR="00063C00" w:rsidRDefault="00063C00" w:rsidP="00063C00">
      <w:pPr>
        <w:widowControl w:val="0"/>
        <w:tabs>
          <w:tab w:val="right" w:pos="3330"/>
          <w:tab w:val="left" w:pos="3440"/>
        </w:tabs>
        <w:spacing w:line="204" w:lineRule="exact"/>
        <w:rPr>
          <w:color w:val="000000"/>
          <w:sz w:val="18"/>
          <w:szCs w:val="18"/>
        </w:rPr>
      </w:pPr>
    </w:p>
    <w:p w:rsidR="00063C00" w:rsidRDefault="00063C00" w:rsidP="00063C00">
      <w:pPr>
        <w:widowControl w:val="0"/>
        <w:tabs>
          <w:tab w:val="right" w:pos="3330"/>
          <w:tab w:val="left" w:pos="3440"/>
        </w:tabs>
        <w:spacing w:line="204" w:lineRule="exact"/>
        <w:rPr>
          <w:color w:val="000000"/>
          <w:sz w:val="18"/>
          <w:szCs w:val="18"/>
        </w:rPr>
      </w:pPr>
    </w:p>
    <w:p w:rsidR="00063C00" w:rsidRDefault="00063C00" w:rsidP="00063C00">
      <w:pPr>
        <w:widowControl w:val="0"/>
        <w:tabs>
          <w:tab w:val="right" w:pos="3330"/>
          <w:tab w:val="left" w:pos="3440"/>
        </w:tabs>
        <w:spacing w:line="204" w:lineRule="exact"/>
        <w:rPr>
          <w:color w:val="000000"/>
          <w:sz w:val="18"/>
          <w:szCs w:val="18"/>
        </w:rPr>
      </w:pPr>
    </w:p>
    <w:p w:rsidR="00063C00" w:rsidRDefault="00063C00" w:rsidP="00063C00">
      <w:pPr>
        <w:widowControl w:val="0"/>
        <w:tabs>
          <w:tab w:val="right" w:pos="3330"/>
          <w:tab w:val="left" w:pos="3440"/>
        </w:tabs>
        <w:spacing w:line="204" w:lineRule="exact"/>
        <w:rPr>
          <w:color w:val="000000"/>
          <w:sz w:val="18"/>
          <w:szCs w:val="18"/>
        </w:rPr>
      </w:pPr>
    </w:p>
    <w:p w:rsidR="00063C00" w:rsidRDefault="00063C00" w:rsidP="00063C00">
      <w:pPr>
        <w:widowControl w:val="0"/>
        <w:tabs>
          <w:tab w:val="right" w:pos="3330"/>
          <w:tab w:val="left" w:pos="3440"/>
        </w:tabs>
        <w:spacing w:line="204" w:lineRule="exact"/>
        <w:rPr>
          <w:color w:val="000000"/>
          <w:sz w:val="18"/>
          <w:szCs w:val="18"/>
        </w:rPr>
      </w:pPr>
    </w:p>
    <w:p w:rsidR="00063C00" w:rsidRDefault="00063C00" w:rsidP="00063C00">
      <w:pPr>
        <w:widowControl w:val="0"/>
        <w:tabs>
          <w:tab w:val="right" w:pos="3330"/>
          <w:tab w:val="left" w:pos="3440"/>
        </w:tabs>
        <w:spacing w:line="204" w:lineRule="exact"/>
        <w:rPr>
          <w:color w:val="000000"/>
          <w:sz w:val="18"/>
          <w:szCs w:val="18"/>
        </w:rPr>
      </w:pPr>
    </w:p>
    <w:p w:rsidR="00063C00" w:rsidRDefault="00063C00" w:rsidP="00063C00">
      <w:pPr>
        <w:widowControl w:val="0"/>
        <w:tabs>
          <w:tab w:val="right" w:pos="3330"/>
          <w:tab w:val="left" w:pos="3440"/>
        </w:tabs>
        <w:spacing w:line="204" w:lineRule="exact"/>
        <w:rPr>
          <w:color w:val="000000"/>
          <w:sz w:val="18"/>
          <w:szCs w:val="18"/>
        </w:rPr>
      </w:pPr>
    </w:p>
    <w:p w:rsidR="00063C00" w:rsidRDefault="00063C00" w:rsidP="00063C00">
      <w:pPr>
        <w:widowControl w:val="0"/>
        <w:tabs>
          <w:tab w:val="right" w:pos="3330"/>
          <w:tab w:val="left" w:pos="3440"/>
        </w:tabs>
        <w:spacing w:line="204" w:lineRule="exact"/>
        <w:rPr>
          <w:color w:val="000000"/>
          <w:sz w:val="18"/>
          <w:szCs w:val="18"/>
        </w:rPr>
      </w:pPr>
    </w:p>
    <w:p w:rsidR="00063C00" w:rsidRDefault="00063C00" w:rsidP="00063C00">
      <w:pPr>
        <w:widowControl w:val="0"/>
        <w:tabs>
          <w:tab w:val="right" w:pos="3330"/>
          <w:tab w:val="left" w:pos="3440"/>
        </w:tabs>
        <w:spacing w:line="204" w:lineRule="exact"/>
        <w:rPr>
          <w:color w:val="000000"/>
          <w:sz w:val="18"/>
          <w:szCs w:val="18"/>
        </w:rPr>
      </w:pPr>
    </w:p>
    <w:p w:rsidR="00063C00" w:rsidRDefault="00063C00" w:rsidP="00063C00">
      <w:pPr>
        <w:widowControl w:val="0"/>
        <w:tabs>
          <w:tab w:val="right" w:pos="3330"/>
          <w:tab w:val="left" w:pos="3440"/>
        </w:tabs>
        <w:spacing w:line="204" w:lineRule="exact"/>
        <w:rPr>
          <w:color w:val="000000"/>
          <w:sz w:val="18"/>
          <w:szCs w:val="18"/>
        </w:rPr>
      </w:pPr>
    </w:p>
    <w:p w:rsidR="00063C00" w:rsidRDefault="00063C00" w:rsidP="00063C00">
      <w:pPr>
        <w:widowControl w:val="0"/>
        <w:tabs>
          <w:tab w:val="right" w:pos="3330"/>
          <w:tab w:val="left" w:pos="3440"/>
        </w:tabs>
        <w:spacing w:line="204" w:lineRule="exact"/>
        <w:rPr>
          <w:color w:val="000000"/>
          <w:sz w:val="18"/>
          <w:szCs w:val="18"/>
        </w:rPr>
      </w:pPr>
    </w:p>
    <w:p w:rsidR="00063C00" w:rsidRDefault="00063C00" w:rsidP="00063C00">
      <w:pPr>
        <w:widowControl w:val="0"/>
        <w:tabs>
          <w:tab w:val="right" w:pos="3330"/>
          <w:tab w:val="left" w:pos="3440"/>
        </w:tabs>
        <w:spacing w:line="204" w:lineRule="exact"/>
        <w:rPr>
          <w:color w:val="000000"/>
          <w:sz w:val="18"/>
          <w:szCs w:val="18"/>
        </w:rPr>
      </w:pPr>
    </w:p>
    <w:p w:rsidR="00063C00" w:rsidRDefault="00063C00" w:rsidP="00063C00">
      <w:pPr>
        <w:widowControl w:val="0"/>
        <w:spacing w:line="145" w:lineRule="exact"/>
      </w:pPr>
    </w:p>
    <w:p w:rsidR="00063C00" w:rsidRPr="009948FC" w:rsidRDefault="00063C00" w:rsidP="00063C00">
      <w:pPr>
        <w:widowControl w:val="0"/>
        <w:tabs>
          <w:tab w:val="left" w:pos="946"/>
          <w:tab w:val="left" w:pos="5760"/>
          <w:tab w:val="left" w:pos="6480"/>
        </w:tabs>
        <w:spacing w:before="41"/>
        <w:rPr>
          <w:color w:val="000000"/>
        </w:rPr>
      </w:pPr>
      <w:r>
        <w:tab/>
      </w:r>
      <w:r>
        <w:tab/>
      </w:r>
      <w:r w:rsidRPr="009948FC">
        <w:rPr>
          <w:color w:val="000000"/>
        </w:rPr>
        <w:t>Subscribe</w:t>
      </w:r>
      <w:r>
        <w:rPr>
          <w:color w:val="000000"/>
        </w:rPr>
        <w:t>d and sworn to before me on 3/8</w:t>
      </w:r>
      <w:r w:rsidRPr="009948FC">
        <w:rPr>
          <w:color w:val="000000"/>
        </w:rPr>
        <w:t xml:space="preserve">/2017 </w:t>
      </w:r>
    </w:p>
    <w:p w:rsidR="00063C00" w:rsidRPr="009948FC" w:rsidRDefault="00063C00" w:rsidP="00063C00">
      <w:pPr>
        <w:widowControl w:val="0"/>
        <w:tabs>
          <w:tab w:val="left" w:pos="946"/>
          <w:tab w:val="left" w:pos="6480"/>
        </w:tabs>
        <w:spacing w:before="41"/>
        <w:rPr>
          <w:color w:val="000000"/>
        </w:rPr>
      </w:pPr>
    </w:p>
    <w:p w:rsidR="00063C00" w:rsidRPr="009948FC" w:rsidRDefault="00063C00" w:rsidP="00063C00">
      <w:pPr>
        <w:widowControl w:val="0"/>
        <w:tabs>
          <w:tab w:val="left" w:pos="946"/>
          <w:tab w:val="left" w:pos="5760"/>
        </w:tabs>
        <w:spacing w:before="41"/>
        <w:rPr>
          <w:color w:val="000000"/>
        </w:rPr>
      </w:pPr>
      <w:r w:rsidRPr="009948FC">
        <w:rPr>
          <w:color w:val="000000"/>
        </w:rPr>
        <w:tab/>
      </w:r>
      <w:r w:rsidRPr="009948FC">
        <w:rPr>
          <w:color w:val="000000"/>
        </w:rPr>
        <w:tab/>
      </w:r>
      <w:r w:rsidRPr="009948FC">
        <w:rPr>
          <w:noProof/>
          <w:color w:val="000000"/>
        </w:rPr>
        <w:drawing>
          <wp:inline distT="0" distB="0" distL="0" distR="0">
            <wp:extent cx="2182495" cy="545465"/>
            <wp:effectExtent l="0" t="0" r="8255" b="698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2495" cy="545465"/>
                    </a:xfrm>
                    <a:prstGeom prst="rect">
                      <a:avLst/>
                    </a:prstGeom>
                    <a:noFill/>
                    <a:ln>
                      <a:noFill/>
                    </a:ln>
                  </pic:spPr>
                </pic:pic>
              </a:graphicData>
            </a:graphic>
          </wp:inline>
        </w:drawing>
      </w:r>
    </w:p>
    <w:p w:rsidR="00063C00" w:rsidRPr="009948FC" w:rsidRDefault="00063C00" w:rsidP="00063C00">
      <w:pPr>
        <w:widowControl w:val="0"/>
        <w:tabs>
          <w:tab w:val="left" w:pos="5760"/>
        </w:tabs>
        <w:spacing w:line="236" w:lineRule="exact"/>
        <w:rPr>
          <w:color w:val="000000"/>
        </w:rPr>
      </w:pPr>
      <w:r w:rsidRPr="009948FC">
        <w:tab/>
      </w:r>
      <w:r w:rsidRPr="009948FC">
        <w:rPr>
          <w:color w:val="000000"/>
        </w:rPr>
        <w:t>Linda Huggins</w:t>
      </w:r>
    </w:p>
    <w:p w:rsidR="00063C00" w:rsidRPr="009948FC" w:rsidRDefault="00063C00" w:rsidP="00063C00">
      <w:pPr>
        <w:widowControl w:val="0"/>
        <w:tabs>
          <w:tab w:val="left" w:pos="5760"/>
        </w:tabs>
        <w:spacing w:line="236" w:lineRule="exact"/>
        <w:rPr>
          <w:color w:val="000000"/>
        </w:rPr>
      </w:pPr>
      <w:r w:rsidRPr="009948FC">
        <w:tab/>
      </w:r>
      <w:r w:rsidRPr="009948FC">
        <w:rPr>
          <w:color w:val="000000"/>
        </w:rPr>
        <w:t xml:space="preserve">Clerk of the Preston County </w:t>
      </w:r>
    </w:p>
    <w:p w:rsidR="0064737B" w:rsidRDefault="00063C00" w:rsidP="00FF26D7">
      <w:pPr>
        <w:jc w:val="left"/>
      </w:pPr>
      <w:r>
        <w:tab/>
      </w:r>
      <w:r>
        <w:tab/>
      </w:r>
      <w:r>
        <w:tab/>
      </w:r>
      <w:r>
        <w:tab/>
      </w:r>
      <w:r>
        <w:tab/>
      </w:r>
      <w:r>
        <w:tab/>
      </w:r>
      <w:r>
        <w:tab/>
      </w:r>
      <w:r>
        <w:tab/>
        <w:t>Commission</w:t>
      </w:r>
    </w:p>
    <w:p w:rsidR="006A4A9F" w:rsidRDefault="006A4A9F" w:rsidP="00FF26D7">
      <w:pPr>
        <w:jc w:val="left"/>
      </w:pPr>
    </w:p>
    <w:p w:rsidR="006A4A9F" w:rsidRDefault="006A4A9F" w:rsidP="00FF26D7">
      <w:pPr>
        <w:jc w:val="left"/>
      </w:pPr>
      <w:r>
        <w:tab/>
      </w:r>
    </w:p>
    <w:p w:rsidR="006A4A9F" w:rsidRDefault="006A4A9F" w:rsidP="006A4A9F">
      <w:pPr>
        <w:spacing w:line="480" w:lineRule="auto"/>
        <w:jc w:val="left"/>
        <w:rPr>
          <w:b w:val="0"/>
        </w:rPr>
      </w:pPr>
      <w:r>
        <w:tab/>
      </w:r>
      <w:r>
        <w:rPr>
          <w:b w:val="0"/>
        </w:rPr>
        <w:t>Commissioner Price moved that the foregoing estate settlements and/or waivers thereof,  having been filed for a period of ten (10) days prior to the commencement of this term and there being no exceptions or objections filed thereto, be approved and confirmed.  Commissioner Smith seconded the motion.  Discussion called for.  Question called for.  A roll call vote was taken with Commissioners Price, Smith and Jennings voting yes.  Motion carried.</w:t>
      </w:r>
    </w:p>
    <w:p w:rsidR="006A4A9F" w:rsidRDefault="006A4A9F" w:rsidP="006A4A9F">
      <w:pPr>
        <w:spacing w:line="480" w:lineRule="auto"/>
        <w:jc w:val="left"/>
        <w:rPr>
          <w:b w:val="0"/>
        </w:rPr>
      </w:pPr>
    </w:p>
    <w:p w:rsidR="006A4A9F" w:rsidRDefault="006A4A9F" w:rsidP="006A4A9F">
      <w:pPr>
        <w:spacing w:line="480" w:lineRule="auto"/>
        <w:jc w:val="left"/>
        <w:rPr>
          <w:b w:val="0"/>
        </w:rPr>
      </w:pPr>
      <w:r>
        <w:rPr>
          <w:b w:val="0"/>
        </w:rPr>
        <w:tab/>
        <w:t>There</w:t>
      </w:r>
      <w:r w:rsidR="007F3665">
        <w:rPr>
          <w:b w:val="0"/>
        </w:rPr>
        <w:t xml:space="preserve"> were no Fiduciary Commissioner</w:t>
      </w:r>
      <w:r>
        <w:rPr>
          <w:b w:val="0"/>
        </w:rPr>
        <w:t xml:space="preserve"> reports presented.</w:t>
      </w:r>
    </w:p>
    <w:p w:rsidR="006A4A9F" w:rsidRDefault="006A4A9F" w:rsidP="006A4A9F">
      <w:pPr>
        <w:spacing w:line="480" w:lineRule="auto"/>
        <w:jc w:val="left"/>
        <w:rPr>
          <w:b w:val="0"/>
        </w:rPr>
      </w:pPr>
    </w:p>
    <w:p w:rsidR="007F3665" w:rsidRDefault="006A4A9F" w:rsidP="007F3665">
      <w:pPr>
        <w:spacing w:line="480" w:lineRule="auto"/>
        <w:rPr>
          <w:b w:val="0"/>
        </w:rPr>
      </w:pPr>
      <w:r>
        <w:rPr>
          <w:b w:val="0"/>
        </w:rPr>
        <w:tab/>
      </w:r>
      <w:r w:rsidR="007F3665">
        <w:rPr>
          <w:b w:val="0"/>
        </w:rPr>
        <w:t>President Jennings recognized Jennifer Lewis, Chief Tax Deputy, who told Commissioners that OEM Director Duane Hamilton has applied for a buy-out grant from FEMA.</w:t>
      </w:r>
      <w:r w:rsidR="005C269C">
        <w:rPr>
          <w:b w:val="0"/>
        </w:rPr>
        <w:t xml:space="preserve">  FEMA grant funds will allow for the purchase of a home that when originally built was not in the flood plain but now is. </w:t>
      </w:r>
      <w:r w:rsidR="007F3665">
        <w:rPr>
          <w:b w:val="0"/>
        </w:rPr>
        <w:t>This will require opening a separate account titled “FEMA Account”.  She presented the Account Agreement for President Jennings to execute.  This Agreement will then also be executed by County Clerk Linda Huggins and Sheriff Daniel Loughrie.</w:t>
      </w:r>
    </w:p>
    <w:p w:rsidR="007F3665" w:rsidRDefault="007F3665" w:rsidP="007F3665">
      <w:pPr>
        <w:spacing w:line="480" w:lineRule="auto"/>
        <w:rPr>
          <w:b w:val="0"/>
        </w:rPr>
      </w:pPr>
    </w:p>
    <w:p w:rsidR="007F3665" w:rsidRDefault="007F3665" w:rsidP="007F3665">
      <w:pPr>
        <w:spacing w:line="480" w:lineRule="auto"/>
        <w:rPr>
          <w:b w:val="0"/>
        </w:rPr>
      </w:pPr>
      <w:r>
        <w:rPr>
          <w:b w:val="0"/>
        </w:rPr>
        <w:tab/>
        <w:t xml:space="preserve">Commissioner Smith </w:t>
      </w:r>
      <w:r w:rsidR="00235C48">
        <w:rPr>
          <w:b w:val="0"/>
        </w:rPr>
        <w:t>moved to authorize the opening with Clear Mountain Bank a special FEMA account to keep funds from a FEMA Buy-out Grant separate from county funds.  Commissioner Price seconded the motion.  Discussion called for.  Question called for.  A roll call vote was taken with Commissioners Smith, Price and Jenning</w:t>
      </w:r>
      <w:r w:rsidR="0024222B">
        <w:rPr>
          <w:b w:val="0"/>
        </w:rPr>
        <w:t>s voting yes.  Motion carried.</w:t>
      </w:r>
    </w:p>
    <w:p w:rsidR="00235C48" w:rsidRDefault="00235C48" w:rsidP="007F3665">
      <w:pPr>
        <w:spacing w:line="480" w:lineRule="auto"/>
        <w:rPr>
          <w:b w:val="0"/>
        </w:rPr>
      </w:pPr>
    </w:p>
    <w:p w:rsidR="00235C48" w:rsidRDefault="00093DE8" w:rsidP="00F82C62">
      <w:pPr>
        <w:spacing w:line="480" w:lineRule="auto"/>
        <w:rPr>
          <w:b w:val="0"/>
        </w:rPr>
      </w:pPr>
      <w:r>
        <w:rPr>
          <w:b w:val="0"/>
        </w:rPr>
        <w:tab/>
        <w:t>Mrs. Lewis advised Commissioners that Clear Mountain Bank is offering the county a special interest rate on a current Certificate of Deposit held by the county.  The current rate of interest on that COD is .51</w:t>
      </w:r>
      <w:r w:rsidR="00FC0D17">
        <w:rPr>
          <w:b w:val="0"/>
        </w:rPr>
        <w:t xml:space="preserve">% </w:t>
      </w:r>
      <w:r>
        <w:rPr>
          <w:b w:val="0"/>
        </w:rPr>
        <w:t xml:space="preserve"> with a maturity date of 03/02/2019.  At this time, Clear Mountain Bank can offer an Annual Percentage Yield of 1.80% for 60 months if it is agreeable to move from the existing CD to a new one.  All penalties and fees would be waived to make this change.</w:t>
      </w:r>
    </w:p>
    <w:p w:rsidR="00093DE8" w:rsidRDefault="00093DE8" w:rsidP="007F3665">
      <w:pPr>
        <w:spacing w:line="480" w:lineRule="auto"/>
        <w:rPr>
          <w:b w:val="0"/>
        </w:rPr>
      </w:pPr>
    </w:p>
    <w:p w:rsidR="00093DE8" w:rsidRDefault="00093DE8" w:rsidP="007F3665">
      <w:pPr>
        <w:spacing w:line="480" w:lineRule="auto"/>
        <w:rPr>
          <w:b w:val="0"/>
        </w:rPr>
      </w:pPr>
      <w:r>
        <w:rPr>
          <w:b w:val="0"/>
        </w:rPr>
        <w:tab/>
      </w:r>
      <w:r w:rsidR="00EE40E4">
        <w:rPr>
          <w:b w:val="0"/>
        </w:rPr>
        <w:t>Commissioner Price moved to authorize Chief Tax Deputy Jennifer Lewis to make the appropriate changes moving the counties current Certificate of Deposit with Clear Mountain Bank with a current rate of .51</w:t>
      </w:r>
      <w:r w:rsidR="00F82C62">
        <w:rPr>
          <w:b w:val="0"/>
        </w:rPr>
        <w:t>%</w:t>
      </w:r>
      <w:r w:rsidR="00EE40E4">
        <w:rPr>
          <w:b w:val="0"/>
        </w:rPr>
        <w:t xml:space="preserve"> to a new 60 month CD which will yield an APR of 1.80%,   Commissioner Smith seconded the motion.  Discussion called for.  Question called for.  A roll call vote was taken with Commissioners Price, Smith and Jennings voting yes.  Motion carried.</w:t>
      </w:r>
    </w:p>
    <w:p w:rsidR="00EC0A68" w:rsidRDefault="00EC0A68" w:rsidP="007F3665">
      <w:pPr>
        <w:spacing w:line="480" w:lineRule="auto"/>
        <w:rPr>
          <w:b w:val="0"/>
        </w:rPr>
      </w:pPr>
    </w:p>
    <w:p w:rsidR="00EC0A68" w:rsidRDefault="00EC0A68" w:rsidP="007F3665">
      <w:pPr>
        <w:spacing w:line="480" w:lineRule="auto"/>
        <w:rPr>
          <w:b w:val="0"/>
        </w:rPr>
      </w:pPr>
      <w:r>
        <w:rPr>
          <w:b w:val="0"/>
        </w:rPr>
        <w:tab/>
        <w:t>Mrs. Lewis presented and explained a budget revision needed in the Tax Office.  Funds have been received from Corelogic and Lereta for a</w:t>
      </w:r>
      <w:r w:rsidR="0097008B">
        <w:rPr>
          <w:b w:val="0"/>
        </w:rPr>
        <w:t xml:space="preserve">n updated tax file that she sent </w:t>
      </w:r>
      <w:r>
        <w:rPr>
          <w:b w:val="0"/>
        </w:rPr>
        <w:t xml:space="preserve"> them in January and February.</w:t>
      </w:r>
      <w:r w:rsidR="0097008B">
        <w:rPr>
          <w:b w:val="0"/>
        </w:rPr>
        <w:t xml:space="preserve">  She requests that the revenue from these entities be used to increase the maintenance and equipment line item.</w:t>
      </w:r>
    </w:p>
    <w:p w:rsidR="0097008B" w:rsidRDefault="0097008B" w:rsidP="007F3665">
      <w:pPr>
        <w:spacing w:line="480" w:lineRule="auto"/>
        <w:rPr>
          <w:b w:val="0"/>
        </w:rPr>
      </w:pPr>
    </w:p>
    <w:p w:rsidR="0097008B" w:rsidRDefault="0097008B" w:rsidP="007F3665">
      <w:pPr>
        <w:spacing w:line="480" w:lineRule="auto"/>
        <w:rPr>
          <w:b w:val="0"/>
        </w:rPr>
      </w:pPr>
      <w:r>
        <w:rPr>
          <w:b w:val="0"/>
        </w:rPr>
        <w:tab/>
        <w:t>Commissioner Smith moved to approve the following budget revision as requested by Jennifer Lewis:</w:t>
      </w:r>
    </w:p>
    <w:p w:rsidR="0097008B" w:rsidRDefault="0097008B" w:rsidP="0097008B">
      <w:pPr>
        <w:rPr>
          <w:b w:val="0"/>
        </w:rPr>
      </w:pPr>
      <w:r>
        <w:rPr>
          <w:b w:val="0"/>
        </w:rPr>
        <w:tab/>
      </w:r>
      <w:r>
        <w:rPr>
          <w:b w:val="0"/>
        </w:rPr>
        <w:tab/>
        <w:t>Increase</w:t>
      </w:r>
      <w:r>
        <w:rPr>
          <w:b w:val="0"/>
        </w:rPr>
        <w:tab/>
        <w:t>001-366-000</w:t>
      </w:r>
      <w:r>
        <w:rPr>
          <w:b w:val="0"/>
        </w:rPr>
        <w:tab/>
      </w:r>
      <w:r>
        <w:rPr>
          <w:b w:val="0"/>
        </w:rPr>
        <w:tab/>
        <w:t>by</w:t>
      </w:r>
      <w:r>
        <w:rPr>
          <w:b w:val="0"/>
        </w:rPr>
        <w:tab/>
        <w:t>$ 712.</w:t>
      </w:r>
    </w:p>
    <w:p w:rsidR="0097008B" w:rsidRDefault="0097008B" w:rsidP="0097008B">
      <w:pPr>
        <w:rPr>
          <w:b w:val="0"/>
        </w:rPr>
      </w:pPr>
      <w:r>
        <w:rPr>
          <w:b w:val="0"/>
        </w:rPr>
        <w:tab/>
      </w:r>
      <w:r>
        <w:rPr>
          <w:b w:val="0"/>
        </w:rPr>
        <w:tab/>
        <w:t>Increase</w:t>
      </w:r>
      <w:r>
        <w:rPr>
          <w:b w:val="0"/>
        </w:rPr>
        <w:tab/>
        <w:t>001-404-216</w:t>
      </w:r>
      <w:r>
        <w:rPr>
          <w:b w:val="0"/>
        </w:rPr>
        <w:tab/>
      </w:r>
      <w:r>
        <w:rPr>
          <w:b w:val="0"/>
        </w:rPr>
        <w:tab/>
        <w:t>by</w:t>
      </w:r>
      <w:r>
        <w:rPr>
          <w:b w:val="0"/>
        </w:rPr>
        <w:tab/>
        <w:t>$ 712.</w:t>
      </w:r>
    </w:p>
    <w:p w:rsidR="0097008B" w:rsidRDefault="0097008B" w:rsidP="0097008B">
      <w:pPr>
        <w:rPr>
          <w:b w:val="0"/>
        </w:rPr>
      </w:pPr>
    </w:p>
    <w:p w:rsidR="0097008B" w:rsidRDefault="0097008B" w:rsidP="0097008B">
      <w:pPr>
        <w:spacing w:line="480" w:lineRule="auto"/>
        <w:rPr>
          <w:b w:val="0"/>
        </w:rPr>
      </w:pPr>
      <w:r>
        <w:rPr>
          <w:b w:val="0"/>
        </w:rPr>
        <w:tab/>
        <w:t>Commissioner Price seconded the motion.  Discussion called for.  Question called for.  A roll call vote was taken with Commissioners Smith, Price and Jennings voting yes.  Motion carried.</w:t>
      </w:r>
    </w:p>
    <w:p w:rsidR="0078670D" w:rsidRDefault="0078670D" w:rsidP="0078670D">
      <w:pPr>
        <w:pStyle w:val="Title"/>
        <w:outlineLvl w:val="0"/>
      </w:pPr>
      <w:r>
        <w:t>RESOLUTION</w:t>
      </w:r>
    </w:p>
    <w:p w:rsidR="0078670D" w:rsidRPr="00FC0FFC" w:rsidRDefault="0078670D" w:rsidP="0078670D">
      <w:pPr>
        <w:jc w:val="center"/>
      </w:pPr>
    </w:p>
    <w:p w:rsidR="0078670D" w:rsidRPr="00FC0FFC" w:rsidRDefault="0078670D" w:rsidP="0078670D">
      <w:pPr>
        <w:jc w:val="center"/>
        <w:rPr>
          <w:bCs/>
          <w:u w:val="single"/>
        </w:rPr>
      </w:pPr>
    </w:p>
    <w:p w:rsidR="0078670D" w:rsidRPr="00FC0FFC" w:rsidRDefault="0078670D" w:rsidP="0078670D">
      <w:pPr>
        <w:spacing w:line="480" w:lineRule="auto"/>
      </w:pPr>
      <w:r w:rsidRPr="00FC0FFC">
        <w:tab/>
        <w:t>At a Regular Session o</w:t>
      </w:r>
      <w:r>
        <w:t>f the County Commission, held on March 13, 2017,</w:t>
      </w:r>
      <w:r w:rsidRPr="00FC0FFC">
        <w:t xml:space="preserve"> the following order was made and entered.</w:t>
      </w:r>
    </w:p>
    <w:p w:rsidR="0078670D" w:rsidRDefault="0078670D" w:rsidP="0078670D">
      <w:pPr>
        <w:spacing w:line="480" w:lineRule="auto"/>
      </w:pPr>
      <w:r w:rsidRPr="00FC0FFC">
        <w:tab/>
      </w:r>
      <w:r w:rsidRPr="00FC0FFC">
        <w:rPr>
          <w:u w:val="single"/>
        </w:rPr>
        <w:t>SUB</w:t>
      </w:r>
      <w:r>
        <w:rPr>
          <w:u w:val="single"/>
        </w:rPr>
        <w:t>JECT:</w:t>
      </w:r>
      <w:r>
        <w:t xml:space="preserve">  The revision of the Levy Estimate (Budget) for the County of Preston.  The following resolution was offered.</w:t>
      </w:r>
    </w:p>
    <w:p w:rsidR="0078670D" w:rsidRDefault="0078670D" w:rsidP="0078670D">
      <w:pPr>
        <w:spacing w:line="480" w:lineRule="auto"/>
      </w:pPr>
      <w:r>
        <w:tab/>
      </w:r>
      <w:r>
        <w:rPr>
          <w:u w:val="single"/>
        </w:rPr>
        <w:t xml:space="preserve">RESOLVED: </w:t>
      </w:r>
      <w:r>
        <w:t xml:space="preserve">That subject to approval of the State Auditor as ex officio chief inspector of public offices, the County Commission does hereby direct the budget be revised </w:t>
      </w:r>
      <w:r>
        <w:rPr>
          <w:u w:val="single"/>
        </w:rPr>
        <w:t xml:space="preserve">PRIOR TO THE EXPENDITURE OR OBLIGATION OF FUNDS FOR WHICH NO APPROPRIATION OR INSUFFICIENT APPROPRIATION CURRENTLY EXISTS, </w:t>
      </w:r>
      <w:r>
        <w:t>as shown on budget revision number 17,</w:t>
      </w:r>
      <w:r>
        <w:rPr>
          <w:b w:val="0"/>
        </w:rPr>
        <w:t xml:space="preserve"> </w:t>
      </w:r>
      <w:r>
        <w:t>of the General County Fund, a copy of which is entered as part of this record.</w:t>
      </w:r>
    </w:p>
    <w:p w:rsidR="0078670D" w:rsidRDefault="0078670D" w:rsidP="0078670D">
      <w:pPr>
        <w:pStyle w:val="BodyText"/>
      </w:pPr>
      <w:r>
        <w:tab/>
        <w:t>The adoption of the foregoing resolution having been moved by Commissioner Smith  and duly seconded by Commissioner Price, the vote thereon was as follows:</w:t>
      </w:r>
    </w:p>
    <w:p w:rsidR="0078670D" w:rsidRDefault="0078670D" w:rsidP="0078670D">
      <w:pPr>
        <w:pStyle w:val="BodyText"/>
        <w:spacing w:line="240" w:lineRule="auto"/>
      </w:pPr>
      <w:r>
        <w:tab/>
      </w:r>
      <w:r>
        <w:tab/>
        <w:t>Don Smith</w:t>
      </w:r>
      <w:r>
        <w:tab/>
      </w:r>
      <w:r>
        <w:tab/>
      </w:r>
      <w:r>
        <w:tab/>
      </w:r>
      <w:r>
        <w:tab/>
      </w:r>
      <w:r>
        <w:tab/>
      </w:r>
      <w:r w:rsidRPr="0078670D">
        <w:rPr>
          <w:u w:val="single"/>
        </w:rPr>
        <w:t>Yes</w:t>
      </w:r>
      <w:r>
        <w:tab/>
      </w:r>
      <w:r>
        <w:tab/>
        <w:t>No</w:t>
      </w:r>
    </w:p>
    <w:p w:rsidR="0078670D" w:rsidRDefault="0078670D" w:rsidP="0078670D">
      <w:pPr>
        <w:pStyle w:val="BodyText"/>
        <w:spacing w:line="240" w:lineRule="auto"/>
      </w:pPr>
      <w:r>
        <w:tab/>
      </w:r>
      <w:r>
        <w:tab/>
        <w:t>T. Craig Jennings</w:t>
      </w:r>
      <w:r>
        <w:tab/>
      </w:r>
      <w:r>
        <w:tab/>
      </w:r>
      <w:r>
        <w:tab/>
      </w:r>
      <w:r>
        <w:tab/>
      </w:r>
      <w:r w:rsidRPr="0078670D">
        <w:rPr>
          <w:u w:val="single"/>
        </w:rPr>
        <w:t>Yes</w:t>
      </w:r>
      <w:r>
        <w:tab/>
      </w:r>
      <w:r>
        <w:tab/>
        <w:t>No</w:t>
      </w:r>
    </w:p>
    <w:p w:rsidR="0078670D" w:rsidRDefault="0078670D" w:rsidP="0078670D">
      <w:pPr>
        <w:pStyle w:val="BodyText"/>
      </w:pPr>
      <w:r>
        <w:tab/>
      </w:r>
      <w:r>
        <w:tab/>
        <w:t>Dave Price</w:t>
      </w:r>
      <w:r>
        <w:tab/>
      </w:r>
      <w:r>
        <w:tab/>
      </w:r>
      <w:r>
        <w:tab/>
      </w:r>
      <w:r>
        <w:tab/>
      </w:r>
      <w:r>
        <w:tab/>
      </w:r>
      <w:r w:rsidRPr="0078670D">
        <w:rPr>
          <w:u w:val="single"/>
        </w:rPr>
        <w:t>Yes</w:t>
      </w:r>
      <w:r>
        <w:tab/>
      </w:r>
      <w:r>
        <w:tab/>
        <w:t>No</w:t>
      </w:r>
      <w:r>
        <w:tab/>
      </w:r>
      <w:r>
        <w:tab/>
      </w:r>
      <w:r>
        <w:tab/>
      </w:r>
    </w:p>
    <w:p w:rsidR="0078670D" w:rsidRDefault="0078670D" w:rsidP="0078670D">
      <w:pPr>
        <w:pStyle w:val="BodyText"/>
      </w:pPr>
      <w:r>
        <w:t xml:space="preserve">          </w:t>
      </w:r>
      <w:r>
        <w:rPr>
          <w:u w:val="single"/>
        </w:rPr>
        <w:t>WHEREUPON,</w:t>
      </w:r>
      <w:r>
        <w:t xml:space="preserve"> President Jennings declared said resolution duly adopted, and it is therefore ADJUDGED and ORDERED that said resolution be, and the same is, hereby adopted as so stated above, and the County Clerk is authorized to fix her signature on the attached “Request for Revision to Approved Budget” to be sent to the State Auditor for approval.</w:t>
      </w:r>
    </w:p>
    <w:p w:rsidR="00502634" w:rsidRDefault="00502634" w:rsidP="0078670D">
      <w:pPr>
        <w:pStyle w:val="BodyText"/>
      </w:pPr>
    </w:p>
    <w:p w:rsidR="00502634" w:rsidRDefault="00502634" w:rsidP="0078670D">
      <w:pPr>
        <w:pStyle w:val="BodyText"/>
      </w:pPr>
      <w:r>
        <w:tab/>
        <w:t>Etta Miller, scheduled to address the Commission at 6:45 p.m. was not present for the appointment.</w:t>
      </w:r>
    </w:p>
    <w:p w:rsidR="00502634" w:rsidRDefault="00502634" w:rsidP="0078670D">
      <w:pPr>
        <w:pStyle w:val="BodyText"/>
      </w:pPr>
    </w:p>
    <w:p w:rsidR="00502634" w:rsidRDefault="00502634" w:rsidP="0078670D">
      <w:pPr>
        <w:pStyle w:val="BodyText"/>
      </w:pPr>
      <w:r>
        <w:tab/>
      </w:r>
      <w:r w:rsidR="00031C07">
        <w:t>President Jennings recognized Kathy Mace for the Administrator’s report.</w:t>
      </w:r>
    </w:p>
    <w:p w:rsidR="00031C07" w:rsidRDefault="00031C07" w:rsidP="0078670D">
      <w:pPr>
        <w:pStyle w:val="BodyText"/>
      </w:pPr>
    </w:p>
    <w:p w:rsidR="00031C07" w:rsidRDefault="00031C07" w:rsidP="0078670D">
      <w:pPr>
        <w:pStyle w:val="BodyText"/>
      </w:pPr>
      <w:r>
        <w:tab/>
        <w:t>Ms. Mace told Commissioners that the courthouse garage wall repair project will be delayed waiting for better weather conditions.</w:t>
      </w:r>
    </w:p>
    <w:p w:rsidR="00031C07" w:rsidRDefault="00031C07" w:rsidP="0078670D">
      <w:pPr>
        <w:pStyle w:val="BodyText"/>
      </w:pPr>
    </w:p>
    <w:p w:rsidR="00031C07" w:rsidRDefault="00031C07" w:rsidP="0078670D">
      <w:pPr>
        <w:pStyle w:val="BodyText"/>
      </w:pPr>
      <w:r>
        <w:tab/>
      </w:r>
      <w:r w:rsidR="00603A43">
        <w:t>Ms. Mace has received correspondence from Liz Grant, Assistant Attorney General, who advises that she has reached out to personnel from the school system to discuss the Drug Awareness Program with them.  The next step is to hold a meeting with the school system so everyone is on board with the curriculum and the steps needed to implement the program.  Ms. Grant will update the county on the progress and any scheduled meetings.</w:t>
      </w:r>
    </w:p>
    <w:p w:rsidR="00603A43" w:rsidRDefault="00603A43" w:rsidP="0078670D">
      <w:pPr>
        <w:pStyle w:val="BodyText"/>
      </w:pPr>
    </w:p>
    <w:p w:rsidR="00603A43" w:rsidRDefault="00603A43" w:rsidP="0078670D">
      <w:pPr>
        <w:pStyle w:val="BodyText"/>
      </w:pPr>
      <w:r>
        <w:tab/>
      </w:r>
      <w:r w:rsidR="001C72A7">
        <w:t>Ms. Mace advised that Commissioners will meet individually with each office holder beginning tomorrow m</w:t>
      </w:r>
      <w:r w:rsidR="002A7040">
        <w:t>orning (March 14) at 9:00 a,m.</w:t>
      </w:r>
    </w:p>
    <w:p w:rsidR="001C72A7" w:rsidRDefault="001C72A7" w:rsidP="0078670D">
      <w:pPr>
        <w:pStyle w:val="BodyText"/>
      </w:pPr>
    </w:p>
    <w:p w:rsidR="001C72A7" w:rsidRDefault="001C72A7" w:rsidP="0078670D">
      <w:pPr>
        <w:pStyle w:val="BodyText"/>
      </w:pPr>
      <w:r>
        <w:tab/>
      </w:r>
      <w:r w:rsidR="002A7040">
        <w:t>Commissioner Price moved to authorize President Jennings to execute the following letter in support for Digital Connections pursuit of the USDA Community Connect Grant.  Commissioner Smith seconded the motion.  Discussion called for.  Question called for.  A roll call vote was taken with Commissioners Price, Smith and Jennings voting yes.  Motion carried.</w:t>
      </w:r>
    </w:p>
    <w:p w:rsidR="0078670D" w:rsidRDefault="0078670D" w:rsidP="0078670D">
      <w:pPr>
        <w:pStyle w:val="BodyText"/>
      </w:pPr>
    </w:p>
    <w:p w:rsidR="0097008B" w:rsidRDefault="00017A10" w:rsidP="0097008B">
      <w:pPr>
        <w:spacing w:line="480" w:lineRule="auto"/>
        <w:rPr>
          <w:b w:val="0"/>
        </w:rPr>
      </w:pPr>
      <w:r w:rsidRPr="00017A10">
        <w:rPr>
          <w:b w:val="0"/>
          <w:noProof/>
        </w:rPr>
        <w:drawing>
          <wp:inline distT="0" distB="0" distL="0" distR="0">
            <wp:extent cx="5943600" cy="7677981"/>
            <wp:effectExtent l="0" t="0" r="0" b="0"/>
            <wp:docPr id="5" name="Picture 5" descr="Y:\Scans\dhartman\DOC0314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Scans\dhartman\DOC031417.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677981"/>
                    </a:xfrm>
                    <a:prstGeom prst="rect">
                      <a:avLst/>
                    </a:prstGeom>
                    <a:noFill/>
                    <a:ln>
                      <a:noFill/>
                    </a:ln>
                  </pic:spPr>
                </pic:pic>
              </a:graphicData>
            </a:graphic>
          </wp:inline>
        </w:drawing>
      </w:r>
    </w:p>
    <w:p w:rsidR="009A7193" w:rsidRDefault="007F29F3" w:rsidP="0097008B">
      <w:pPr>
        <w:spacing w:line="480" w:lineRule="auto"/>
        <w:rPr>
          <w:b w:val="0"/>
        </w:rPr>
      </w:pPr>
      <w:r>
        <w:rPr>
          <w:b w:val="0"/>
        </w:rPr>
        <w:tab/>
        <w:t>Ms. Mace told Commissioners that a couple of people from Aurora have visited the County Commission Of</w:t>
      </w:r>
      <w:r w:rsidR="00DF5AF5">
        <w:rPr>
          <w:b w:val="0"/>
        </w:rPr>
        <w:t xml:space="preserve">fice expressing interest in having </w:t>
      </w:r>
      <w:bookmarkStart w:id="0" w:name="_GoBack"/>
      <w:bookmarkEnd w:id="0"/>
      <w:r>
        <w:rPr>
          <w:b w:val="0"/>
        </w:rPr>
        <w:t xml:space="preserve"> broadband in the Aurora area.</w:t>
      </w:r>
      <w:r w:rsidR="009A7193">
        <w:rPr>
          <w:b w:val="0"/>
        </w:rPr>
        <w:t xml:space="preserve">  Correspondence from Mickie Elliott suggests getting on the Website for NeuBeam, the sales division for Declaration Networks Group who is working on a project to cover most of Garrett County with broadband service.  This could quite possibly be expanded into Preston County, particularly into the Aurora area.</w:t>
      </w:r>
    </w:p>
    <w:p w:rsidR="009A7193" w:rsidRDefault="009A7193" w:rsidP="0097008B">
      <w:pPr>
        <w:spacing w:line="480" w:lineRule="auto"/>
        <w:rPr>
          <w:b w:val="0"/>
        </w:rPr>
      </w:pPr>
    </w:p>
    <w:p w:rsidR="00017A10" w:rsidRDefault="009A7193" w:rsidP="0097008B">
      <w:pPr>
        <w:spacing w:line="480" w:lineRule="auto"/>
        <w:rPr>
          <w:b w:val="0"/>
        </w:rPr>
      </w:pPr>
      <w:r>
        <w:rPr>
          <w:b w:val="0"/>
        </w:rPr>
        <w:tab/>
      </w:r>
      <w:r w:rsidR="00F96A2F">
        <w:rPr>
          <w:b w:val="0"/>
        </w:rPr>
        <w:t>President Jennings recognized Ashley Chavez, Account Executive with Enterprise Fleet Management, who</w:t>
      </w:r>
      <w:r>
        <w:rPr>
          <w:b w:val="0"/>
        </w:rPr>
        <w:t xml:space="preserve"> </w:t>
      </w:r>
      <w:r w:rsidR="00F96A2F">
        <w:rPr>
          <w:b w:val="0"/>
        </w:rPr>
        <w:t>spoke to Commissioners about the possibility of leasing county vehicles rather than purchasing them.</w:t>
      </w:r>
    </w:p>
    <w:p w:rsidR="00F96A2F" w:rsidRDefault="00F96A2F" w:rsidP="0097008B">
      <w:pPr>
        <w:spacing w:line="480" w:lineRule="auto"/>
        <w:rPr>
          <w:b w:val="0"/>
        </w:rPr>
      </w:pPr>
    </w:p>
    <w:p w:rsidR="00F96A2F" w:rsidRDefault="00F96A2F" w:rsidP="0097008B">
      <w:pPr>
        <w:spacing w:line="480" w:lineRule="auto"/>
        <w:rPr>
          <w:b w:val="0"/>
        </w:rPr>
      </w:pPr>
      <w:r>
        <w:rPr>
          <w:b w:val="0"/>
        </w:rPr>
        <w:tab/>
        <w:t>Also on speaker phone for the presentation was Marc Werner, Government Marketing Manager with Enterprise.  Mr. Werner told Commissioners that the rental company has had success with leasing to government entities during the past several years.</w:t>
      </w:r>
    </w:p>
    <w:p w:rsidR="00F96A2F" w:rsidRDefault="00F96A2F" w:rsidP="0097008B">
      <w:pPr>
        <w:spacing w:line="480" w:lineRule="auto"/>
        <w:rPr>
          <w:b w:val="0"/>
        </w:rPr>
      </w:pPr>
    </w:p>
    <w:p w:rsidR="00F96A2F" w:rsidRDefault="00F96A2F" w:rsidP="0097008B">
      <w:pPr>
        <w:spacing w:line="480" w:lineRule="auto"/>
        <w:rPr>
          <w:b w:val="0"/>
        </w:rPr>
      </w:pPr>
      <w:r>
        <w:rPr>
          <w:b w:val="0"/>
        </w:rPr>
        <w:tab/>
        <w:t xml:space="preserve">Ms. Chavez explained the process of leasing and supplied data on savings as well.  She said the key objectives for leasing would be to lower the average age of the fleet; reduce operating costs and maintain a manageable vehicle budget.  </w:t>
      </w:r>
    </w:p>
    <w:p w:rsidR="00F96A2F" w:rsidRDefault="00F96A2F" w:rsidP="0097008B">
      <w:pPr>
        <w:spacing w:line="480" w:lineRule="auto"/>
        <w:rPr>
          <w:b w:val="0"/>
        </w:rPr>
      </w:pPr>
    </w:p>
    <w:p w:rsidR="00F96A2F" w:rsidRDefault="00F96A2F" w:rsidP="0097008B">
      <w:pPr>
        <w:spacing w:line="480" w:lineRule="auto"/>
        <w:rPr>
          <w:b w:val="0"/>
        </w:rPr>
      </w:pPr>
      <w:r>
        <w:rPr>
          <w:b w:val="0"/>
        </w:rPr>
        <w:tab/>
        <w:t xml:space="preserve">President Jennings </w:t>
      </w:r>
      <w:r w:rsidR="006345F0">
        <w:rPr>
          <w:b w:val="0"/>
        </w:rPr>
        <w:t>replied that other than law enforcement vehicles, most of the county vehicles are specialized such as one used by maintenance personnel and another for the Animal Control Officer.</w:t>
      </w:r>
    </w:p>
    <w:p w:rsidR="006345F0" w:rsidRDefault="006345F0" w:rsidP="0097008B">
      <w:pPr>
        <w:spacing w:line="480" w:lineRule="auto"/>
        <w:rPr>
          <w:b w:val="0"/>
        </w:rPr>
      </w:pPr>
    </w:p>
    <w:p w:rsidR="006345F0" w:rsidRDefault="006345F0" w:rsidP="0097008B">
      <w:pPr>
        <w:spacing w:line="480" w:lineRule="auto"/>
        <w:rPr>
          <w:b w:val="0"/>
        </w:rPr>
      </w:pPr>
      <w:r>
        <w:rPr>
          <w:b w:val="0"/>
        </w:rPr>
        <w:tab/>
        <w:t>Following the presentation with Commissioners showing interest in the lease program, President Jennings answered that this is “something to think about and speak with the Sheriff about”.  Also, the Commission will work on getting more a more realistic number of vehicles for Enterprise to work with.</w:t>
      </w:r>
    </w:p>
    <w:p w:rsidR="006345F0" w:rsidRDefault="006345F0" w:rsidP="0097008B">
      <w:pPr>
        <w:spacing w:line="480" w:lineRule="auto"/>
        <w:rPr>
          <w:b w:val="0"/>
        </w:rPr>
      </w:pPr>
    </w:p>
    <w:p w:rsidR="006345F0" w:rsidRDefault="006345F0" w:rsidP="0097008B">
      <w:pPr>
        <w:spacing w:line="480" w:lineRule="auto"/>
        <w:rPr>
          <w:b w:val="0"/>
        </w:rPr>
      </w:pPr>
      <w:r>
        <w:rPr>
          <w:b w:val="0"/>
        </w:rPr>
        <w:tab/>
        <w:t>There being no further business to come before the Commission, President Jennings declared the meeting adjourned at 8:15 p.m.</w:t>
      </w:r>
    </w:p>
    <w:p w:rsidR="006345F0" w:rsidRDefault="006345F0" w:rsidP="0097008B">
      <w:pPr>
        <w:spacing w:line="480" w:lineRule="auto"/>
        <w:rPr>
          <w:b w:val="0"/>
        </w:rPr>
      </w:pPr>
    </w:p>
    <w:p w:rsidR="006345F0" w:rsidRDefault="006345F0" w:rsidP="0097008B">
      <w:pPr>
        <w:spacing w:line="480" w:lineRule="auto"/>
        <w:rPr>
          <w:b w:val="0"/>
        </w:rPr>
      </w:pPr>
    </w:p>
    <w:p w:rsidR="006345F0" w:rsidRDefault="006345F0" w:rsidP="006345F0">
      <w:pPr>
        <w:rPr>
          <w:b w:val="0"/>
        </w:rPr>
      </w:pPr>
      <w:r>
        <w:rPr>
          <w:b w:val="0"/>
        </w:rPr>
        <w:tab/>
      </w:r>
      <w:r>
        <w:rPr>
          <w:b w:val="0"/>
        </w:rPr>
        <w:tab/>
      </w:r>
      <w:r>
        <w:rPr>
          <w:b w:val="0"/>
        </w:rPr>
        <w:tab/>
      </w:r>
      <w:r>
        <w:rPr>
          <w:b w:val="0"/>
        </w:rPr>
        <w:tab/>
      </w:r>
      <w:r>
        <w:rPr>
          <w:b w:val="0"/>
        </w:rPr>
        <w:tab/>
      </w:r>
      <w:r>
        <w:rPr>
          <w:b w:val="0"/>
        </w:rPr>
        <w:tab/>
        <w:t>________________________________________</w:t>
      </w:r>
    </w:p>
    <w:p w:rsidR="006345F0" w:rsidRDefault="006345F0" w:rsidP="006345F0">
      <w:pPr>
        <w:rPr>
          <w:b w:val="0"/>
        </w:rPr>
      </w:pPr>
      <w:r>
        <w:rPr>
          <w:b w:val="0"/>
        </w:rPr>
        <w:tab/>
      </w:r>
      <w:r>
        <w:rPr>
          <w:b w:val="0"/>
        </w:rPr>
        <w:tab/>
      </w:r>
      <w:r>
        <w:rPr>
          <w:b w:val="0"/>
        </w:rPr>
        <w:tab/>
      </w:r>
      <w:r>
        <w:rPr>
          <w:b w:val="0"/>
        </w:rPr>
        <w:tab/>
      </w:r>
      <w:r>
        <w:rPr>
          <w:b w:val="0"/>
        </w:rPr>
        <w:tab/>
      </w:r>
      <w:r>
        <w:rPr>
          <w:b w:val="0"/>
        </w:rPr>
        <w:tab/>
      </w:r>
      <w:r>
        <w:rPr>
          <w:b w:val="0"/>
        </w:rPr>
        <w:tab/>
        <w:t>Commissioner</w:t>
      </w:r>
    </w:p>
    <w:p w:rsidR="006345F0" w:rsidRDefault="006345F0" w:rsidP="006345F0">
      <w:pPr>
        <w:rPr>
          <w:b w:val="0"/>
        </w:rPr>
      </w:pPr>
    </w:p>
    <w:p w:rsidR="006345F0" w:rsidRDefault="006345F0" w:rsidP="006345F0">
      <w:pPr>
        <w:rPr>
          <w:b w:val="0"/>
        </w:rPr>
      </w:pPr>
    </w:p>
    <w:p w:rsidR="006345F0" w:rsidRDefault="006345F0" w:rsidP="006345F0">
      <w:pPr>
        <w:rPr>
          <w:b w:val="0"/>
        </w:rPr>
      </w:pPr>
      <w:r>
        <w:rPr>
          <w:b w:val="0"/>
        </w:rPr>
        <w:tab/>
      </w:r>
      <w:r>
        <w:rPr>
          <w:b w:val="0"/>
        </w:rPr>
        <w:tab/>
      </w:r>
      <w:r>
        <w:rPr>
          <w:b w:val="0"/>
        </w:rPr>
        <w:tab/>
      </w:r>
      <w:r>
        <w:rPr>
          <w:b w:val="0"/>
        </w:rPr>
        <w:tab/>
      </w:r>
      <w:r>
        <w:rPr>
          <w:b w:val="0"/>
        </w:rPr>
        <w:tab/>
      </w:r>
      <w:r>
        <w:rPr>
          <w:b w:val="0"/>
        </w:rPr>
        <w:tab/>
        <w:t xml:space="preserve">________________________________________ </w:t>
      </w:r>
    </w:p>
    <w:p w:rsidR="006345F0" w:rsidRDefault="006345F0" w:rsidP="006345F0">
      <w:pPr>
        <w:rPr>
          <w:b w:val="0"/>
        </w:rPr>
      </w:pPr>
      <w:r>
        <w:rPr>
          <w:b w:val="0"/>
        </w:rPr>
        <w:tab/>
      </w:r>
      <w:r>
        <w:rPr>
          <w:b w:val="0"/>
        </w:rPr>
        <w:tab/>
      </w:r>
      <w:r>
        <w:rPr>
          <w:b w:val="0"/>
        </w:rPr>
        <w:tab/>
      </w:r>
      <w:r>
        <w:rPr>
          <w:b w:val="0"/>
        </w:rPr>
        <w:tab/>
      </w:r>
      <w:r>
        <w:rPr>
          <w:b w:val="0"/>
        </w:rPr>
        <w:tab/>
      </w:r>
      <w:r>
        <w:rPr>
          <w:b w:val="0"/>
        </w:rPr>
        <w:tab/>
      </w:r>
      <w:r>
        <w:rPr>
          <w:b w:val="0"/>
        </w:rPr>
        <w:tab/>
        <w:t>Commissioner</w:t>
      </w:r>
    </w:p>
    <w:p w:rsidR="006345F0" w:rsidRDefault="006345F0" w:rsidP="006345F0">
      <w:pPr>
        <w:rPr>
          <w:b w:val="0"/>
        </w:rPr>
      </w:pPr>
    </w:p>
    <w:p w:rsidR="006345F0" w:rsidRDefault="006345F0" w:rsidP="006345F0">
      <w:pPr>
        <w:rPr>
          <w:b w:val="0"/>
        </w:rPr>
      </w:pPr>
    </w:p>
    <w:p w:rsidR="006345F0" w:rsidRDefault="006345F0" w:rsidP="006345F0">
      <w:pPr>
        <w:rPr>
          <w:b w:val="0"/>
        </w:rPr>
      </w:pPr>
      <w:r>
        <w:rPr>
          <w:b w:val="0"/>
        </w:rPr>
        <w:tab/>
      </w:r>
      <w:r>
        <w:rPr>
          <w:b w:val="0"/>
        </w:rPr>
        <w:tab/>
      </w:r>
      <w:r>
        <w:rPr>
          <w:b w:val="0"/>
        </w:rPr>
        <w:tab/>
      </w:r>
      <w:r>
        <w:rPr>
          <w:b w:val="0"/>
        </w:rPr>
        <w:tab/>
      </w:r>
      <w:r>
        <w:rPr>
          <w:b w:val="0"/>
        </w:rPr>
        <w:tab/>
      </w:r>
      <w:r>
        <w:rPr>
          <w:b w:val="0"/>
        </w:rPr>
        <w:tab/>
        <w:t xml:space="preserve">________________________________________ </w:t>
      </w:r>
    </w:p>
    <w:p w:rsidR="006345F0" w:rsidRDefault="006345F0" w:rsidP="006345F0">
      <w:pPr>
        <w:rPr>
          <w:b w:val="0"/>
        </w:rPr>
      </w:pPr>
      <w:r>
        <w:rPr>
          <w:b w:val="0"/>
        </w:rPr>
        <w:tab/>
      </w:r>
      <w:r>
        <w:rPr>
          <w:b w:val="0"/>
        </w:rPr>
        <w:tab/>
      </w:r>
      <w:r>
        <w:rPr>
          <w:b w:val="0"/>
        </w:rPr>
        <w:tab/>
      </w:r>
      <w:r>
        <w:rPr>
          <w:b w:val="0"/>
        </w:rPr>
        <w:tab/>
      </w:r>
      <w:r>
        <w:rPr>
          <w:b w:val="0"/>
        </w:rPr>
        <w:tab/>
      </w:r>
      <w:r>
        <w:rPr>
          <w:b w:val="0"/>
        </w:rPr>
        <w:tab/>
      </w:r>
      <w:r>
        <w:rPr>
          <w:b w:val="0"/>
        </w:rPr>
        <w:tab/>
        <w:t>Commissioner</w:t>
      </w:r>
    </w:p>
    <w:p w:rsidR="006345F0" w:rsidRDefault="006345F0" w:rsidP="006345F0">
      <w:pPr>
        <w:rPr>
          <w:b w:val="0"/>
        </w:rPr>
      </w:pPr>
    </w:p>
    <w:p w:rsidR="006345F0" w:rsidRDefault="006345F0" w:rsidP="006345F0">
      <w:pPr>
        <w:rPr>
          <w:b w:val="0"/>
        </w:rPr>
      </w:pPr>
    </w:p>
    <w:p w:rsidR="006345F0" w:rsidRDefault="006345F0" w:rsidP="006345F0">
      <w:pPr>
        <w:rPr>
          <w:b w:val="0"/>
        </w:rPr>
      </w:pPr>
    </w:p>
    <w:p w:rsidR="00017A10" w:rsidRDefault="00017A10" w:rsidP="0097008B">
      <w:pPr>
        <w:spacing w:line="480" w:lineRule="auto"/>
        <w:rPr>
          <w:b w:val="0"/>
        </w:rPr>
      </w:pPr>
    </w:p>
    <w:p w:rsidR="00017A10" w:rsidRDefault="00017A10" w:rsidP="0097008B">
      <w:pPr>
        <w:spacing w:line="480" w:lineRule="auto"/>
        <w:rPr>
          <w:b w:val="0"/>
        </w:rPr>
      </w:pPr>
    </w:p>
    <w:p w:rsidR="00017A10" w:rsidRDefault="00017A10" w:rsidP="0097008B">
      <w:pPr>
        <w:spacing w:line="480" w:lineRule="auto"/>
        <w:rPr>
          <w:b w:val="0"/>
        </w:rPr>
      </w:pPr>
    </w:p>
    <w:p w:rsidR="00017A10" w:rsidRDefault="00017A10" w:rsidP="0097008B">
      <w:pPr>
        <w:spacing w:line="480" w:lineRule="auto"/>
        <w:rPr>
          <w:b w:val="0"/>
        </w:rPr>
      </w:pPr>
    </w:p>
    <w:p w:rsidR="00017A10" w:rsidRDefault="00017A10" w:rsidP="0097008B">
      <w:pPr>
        <w:spacing w:line="480" w:lineRule="auto"/>
        <w:rPr>
          <w:b w:val="0"/>
        </w:rPr>
      </w:pPr>
    </w:p>
    <w:p w:rsidR="00017A10" w:rsidRDefault="00017A10" w:rsidP="0097008B">
      <w:pPr>
        <w:spacing w:line="480" w:lineRule="auto"/>
        <w:rPr>
          <w:b w:val="0"/>
        </w:rPr>
      </w:pPr>
    </w:p>
    <w:p w:rsidR="00017A10" w:rsidRDefault="00017A10" w:rsidP="0097008B">
      <w:pPr>
        <w:spacing w:line="480" w:lineRule="auto"/>
        <w:rPr>
          <w:b w:val="0"/>
        </w:rPr>
      </w:pPr>
    </w:p>
    <w:p w:rsidR="00017A10" w:rsidRDefault="00017A10" w:rsidP="0097008B">
      <w:pPr>
        <w:spacing w:line="480" w:lineRule="auto"/>
        <w:rPr>
          <w:b w:val="0"/>
        </w:rPr>
      </w:pPr>
    </w:p>
    <w:p w:rsidR="00017A10" w:rsidRDefault="00017A10" w:rsidP="0097008B">
      <w:pPr>
        <w:spacing w:line="480" w:lineRule="auto"/>
        <w:rPr>
          <w:b w:val="0"/>
        </w:rPr>
      </w:pPr>
    </w:p>
    <w:p w:rsidR="00017A10" w:rsidRDefault="00017A10" w:rsidP="0097008B">
      <w:pPr>
        <w:spacing w:line="480" w:lineRule="auto"/>
        <w:rPr>
          <w:b w:val="0"/>
        </w:rPr>
      </w:pPr>
    </w:p>
    <w:p w:rsidR="00017A10" w:rsidRDefault="00017A10" w:rsidP="0097008B">
      <w:pPr>
        <w:spacing w:line="480" w:lineRule="auto"/>
        <w:rPr>
          <w:b w:val="0"/>
        </w:rPr>
      </w:pPr>
    </w:p>
    <w:p w:rsidR="00017A10" w:rsidRDefault="00017A10" w:rsidP="0097008B">
      <w:pPr>
        <w:spacing w:line="480" w:lineRule="auto"/>
        <w:rPr>
          <w:b w:val="0"/>
        </w:rPr>
      </w:pPr>
    </w:p>
    <w:p w:rsidR="00017A10" w:rsidRPr="006A4A9F" w:rsidRDefault="00017A10" w:rsidP="0097008B">
      <w:pPr>
        <w:spacing w:line="480" w:lineRule="auto"/>
        <w:rPr>
          <w:b w:val="0"/>
        </w:rPr>
      </w:pPr>
    </w:p>
    <w:sectPr w:rsidR="00017A10" w:rsidRPr="006A4A9F" w:rsidSect="006473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rtificat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7B"/>
    <w:rsid w:val="00017A10"/>
    <w:rsid w:val="00031C07"/>
    <w:rsid w:val="00063C00"/>
    <w:rsid w:val="00093DE8"/>
    <w:rsid w:val="001C72A7"/>
    <w:rsid w:val="001D4F83"/>
    <w:rsid w:val="00235C48"/>
    <w:rsid w:val="0024222B"/>
    <w:rsid w:val="002A7040"/>
    <w:rsid w:val="004D6F66"/>
    <w:rsid w:val="00502634"/>
    <w:rsid w:val="005C269C"/>
    <w:rsid w:val="00603A43"/>
    <w:rsid w:val="006345F0"/>
    <w:rsid w:val="00636E6C"/>
    <w:rsid w:val="0064737B"/>
    <w:rsid w:val="006A4A9F"/>
    <w:rsid w:val="0078670D"/>
    <w:rsid w:val="007F29F3"/>
    <w:rsid w:val="007F3665"/>
    <w:rsid w:val="00947B55"/>
    <w:rsid w:val="0097008B"/>
    <w:rsid w:val="009A7193"/>
    <w:rsid w:val="00C3221F"/>
    <w:rsid w:val="00D143DC"/>
    <w:rsid w:val="00DC74D3"/>
    <w:rsid w:val="00DF5AF5"/>
    <w:rsid w:val="00E1645E"/>
    <w:rsid w:val="00EC0A68"/>
    <w:rsid w:val="00EE40E4"/>
    <w:rsid w:val="00F82C62"/>
    <w:rsid w:val="00F96A2F"/>
    <w:rsid w:val="00FC0D17"/>
    <w:rsid w:val="00FF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8837E-7DAE-4168-B57B-A0AF50C8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670D"/>
    <w:pPr>
      <w:jc w:val="center"/>
    </w:pPr>
    <w:rPr>
      <w:rFonts w:eastAsia="Times New Roman"/>
      <w:bCs/>
      <w:u w:val="single"/>
    </w:rPr>
  </w:style>
  <w:style w:type="character" w:customStyle="1" w:styleId="TitleChar">
    <w:name w:val="Title Char"/>
    <w:basedOn w:val="DefaultParagraphFont"/>
    <w:link w:val="Title"/>
    <w:rsid w:val="0078670D"/>
    <w:rPr>
      <w:rFonts w:eastAsia="Times New Roman"/>
      <w:bCs/>
      <w:u w:val="single"/>
    </w:rPr>
  </w:style>
  <w:style w:type="paragraph" w:styleId="BodyText">
    <w:name w:val="Body Text"/>
    <w:basedOn w:val="Normal"/>
    <w:link w:val="BodyTextChar"/>
    <w:rsid w:val="0078670D"/>
    <w:pPr>
      <w:spacing w:line="480" w:lineRule="auto"/>
    </w:pPr>
    <w:rPr>
      <w:rFonts w:eastAsia="Times New Roman"/>
      <w:b w:val="0"/>
    </w:rPr>
  </w:style>
  <w:style w:type="character" w:customStyle="1" w:styleId="BodyTextChar">
    <w:name w:val="Body Text Char"/>
    <w:basedOn w:val="DefaultParagraphFont"/>
    <w:link w:val="BodyText"/>
    <w:rsid w:val="0078670D"/>
    <w:rPr>
      <w:rFonts w:eastAsia="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11</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Hartman</dc:creator>
  <cp:keywords/>
  <dc:description/>
  <cp:lastModifiedBy>Dianna Hartman</cp:lastModifiedBy>
  <cp:revision>42</cp:revision>
  <cp:lastPrinted>2017-03-14T15:28:00Z</cp:lastPrinted>
  <dcterms:created xsi:type="dcterms:W3CDTF">2017-02-28T15:20:00Z</dcterms:created>
  <dcterms:modified xsi:type="dcterms:W3CDTF">2017-03-14T15:31:00Z</dcterms:modified>
</cp:coreProperties>
</file>